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9351" w14:textId="533E8844" w:rsidR="00E21804" w:rsidRDefault="00E21804" w:rsidP="00E21804">
      <w:pPr>
        <w:widowControl w:val="0"/>
        <w:spacing w:after="0" w:line="240" w:lineRule="auto"/>
        <w:jc w:val="center"/>
        <w:rPr>
          <w:rFonts w:ascii="Arial" w:hAnsi="Arial" w:cs="Arial"/>
          <w:b/>
          <w:szCs w:val="28"/>
          <w:lang w:bidi="ru-RU"/>
        </w:rPr>
      </w:pPr>
      <w:r>
        <w:rPr>
          <w:rFonts w:ascii="Arial" w:hAnsi="Arial" w:cs="Arial"/>
          <w:b/>
          <w:szCs w:val="28"/>
          <w:lang w:bidi="ru-RU"/>
        </w:rPr>
        <w:t xml:space="preserve">                                                                       </w:t>
      </w:r>
      <w:r w:rsidR="003E37FE">
        <w:rPr>
          <w:rFonts w:ascii="Arial" w:hAnsi="Arial" w:cs="Arial"/>
          <w:b/>
          <w:szCs w:val="28"/>
          <w:lang w:bidi="ru-RU"/>
        </w:rPr>
        <w:t xml:space="preserve">                          </w:t>
      </w:r>
    </w:p>
    <w:p w14:paraId="22F08815" w14:textId="77777777" w:rsidR="00E21804" w:rsidRDefault="00E21804" w:rsidP="00E21804">
      <w:pPr>
        <w:widowControl w:val="0"/>
        <w:spacing w:after="0" w:line="240" w:lineRule="auto"/>
        <w:jc w:val="center"/>
        <w:rPr>
          <w:rFonts w:ascii="Arial" w:hAnsi="Arial" w:cs="Arial"/>
          <w:b/>
          <w:szCs w:val="28"/>
          <w:lang w:bidi="ru-RU"/>
        </w:rPr>
      </w:pPr>
    </w:p>
    <w:p w14:paraId="00A158A3" w14:textId="2D7179F1" w:rsidR="00E21804" w:rsidRPr="00F460DB" w:rsidRDefault="00F460DB" w:rsidP="00F460DB">
      <w:pPr>
        <w:widowControl w:val="0"/>
        <w:tabs>
          <w:tab w:val="center" w:pos="5103"/>
          <w:tab w:val="left" w:pos="6960"/>
        </w:tabs>
        <w:spacing w:after="0" w:line="240" w:lineRule="auto"/>
        <w:rPr>
          <w:b/>
          <w:sz w:val="32"/>
          <w:szCs w:val="32"/>
          <w:lang w:bidi="ru-RU"/>
        </w:rPr>
      </w:pPr>
      <w:r w:rsidRPr="00F460DB">
        <w:rPr>
          <w:b/>
          <w:szCs w:val="28"/>
          <w:lang w:bidi="ru-RU"/>
        </w:rPr>
        <w:tab/>
      </w:r>
      <w:r w:rsidRPr="00F460DB">
        <w:rPr>
          <w:b/>
          <w:sz w:val="32"/>
          <w:szCs w:val="32"/>
          <w:lang w:bidi="ru-RU"/>
        </w:rPr>
        <w:t xml:space="preserve">             </w:t>
      </w:r>
      <w:r>
        <w:rPr>
          <w:b/>
          <w:sz w:val="32"/>
          <w:szCs w:val="32"/>
          <w:lang w:bidi="ru-RU"/>
        </w:rPr>
        <w:t xml:space="preserve">                         </w:t>
      </w:r>
      <w:r w:rsidRPr="00F460DB">
        <w:rPr>
          <w:b/>
          <w:sz w:val="32"/>
          <w:szCs w:val="32"/>
          <w:lang w:bidi="ru-RU"/>
        </w:rPr>
        <w:t xml:space="preserve"> </w:t>
      </w:r>
      <w:r w:rsidR="00E21804" w:rsidRPr="00F460DB">
        <w:rPr>
          <w:b/>
          <w:sz w:val="32"/>
          <w:szCs w:val="32"/>
          <w:lang w:bidi="ru-RU"/>
        </w:rPr>
        <w:t xml:space="preserve">Красноярский край </w:t>
      </w:r>
      <w:r w:rsidRPr="00F460DB">
        <w:rPr>
          <w:b/>
          <w:sz w:val="32"/>
          <w:szCs w:val="32"/>
          <w:lang w:bidi="ru-RU"/>
        </w:rPr>
        <w:tab/>
      </w:r>
      <w:r w:rsidRPr="00F460DB">
        <w:rPr>
          <w:b/>
          <w:sz w:val="32"/>
          <w:szCs w:val="32"/>
          <w:lang w:bidi="ru-RU"/>
        </w:rPr>
        <w:tab/>
      </w:r>
    </w:p>
    <w:p w14:paraId="48D211DF" w14:textId="77777777" w:rsidR="00E21804" w:rsidRPr="00F460DB" w:rsidRDefault="00E21804" w:rsidP="00E21804">
      <w:pPr>
        <w:widowControl w:val="0"/>
        <w:spacing w:after="0" w:line="240" w:lineRule="auto"/>
        <w:jc w:val="center"/>
        <w:rPr>
          <w:b/>
          <w:sz w:val="32"/>
          <w:szCs w:val="32"/>
          <w:lang w:bidi="ru-RU"/>
        </w:rPr>
      </w:pPr>
      <w:r w:rsidRPr="00F460DB">
        <w:rPr>
          <w:b/>
          <w:sz w:val="32"/>
          <w:szCs w:val="32"/>
          <w:lang w:bidi="ru-RU"/>
        </w:rPr>
        <w:t xml:space="preserve">Ермаковский район </w:t>
      </w:r>
    </w:p>
    <w:p w14:paraId="3E047BBE" w14:textId="77777777" w:rsidR="00E21804" w:rsidRPr="00F460DB" w:rsidRDefault="00E21804" w:rsidP="00E21804">
      <w:pPr>
        <w:widowControl w:val="0"/>
        <w:spacing w:after="0" w:line="240" w:lineRule="auto"/>
        <w:jc w:val="center"/>
        <w:rPr>
          <w:b/>
          <w:sz w:val="32"/>
          <w:szCs w:val="32"/>
          <w:lang w:bidi="ru-RU"/>
        </w:rPr>
      </w:pPr>
      <w:r w:rsidRPr="00F460DB">
        <w:rPr>
          <w:b/>
          <w:sz w:val="32"/>
          <w:szCs w:val="32"/>
          <w:lang w:bidi="ru-RU"/>
        </w:rPr>
        <w:t xml:space="preserve">Григорьевский сельский Совет депутатов </w:t>
      </w:r>
    </w:p>
    <w:p w14:paraId="4D0C0442" w14:textId="77777777" w:rsidR="00E21804" w:rsidRPr="00F460DB" w:rsidRDefault="00E21804" w:rsidP="00E21804">
      <w:pPr>
        <w:widowControl w:val="0"/>
        <w:spacing w:after="0" w:line="240" w:lineRule="auto"/>
        <w:jc w:val="center"/>
        <w:rPr>
          <w:b/>
          <w:sz w:val="32"/>
          <w:szCs w:val="32"/>
          <w:lang w:bidi="ru-RU"/>
        </w:rPr>
      </w:pPr>
    </w:p>
    <w:p w14:paraId="610C48D1" w14:textId="6E7A09F2" w:rsidR="00E21804" w:rsidRPr="00F460DB" w:rsidRDefault="00E21804" w:rsidP="00E21804">
      <w:pPr>
        <w:widowControl w:val="0"/>
        <w:tabs>
          <w:tab w:val="left" w:pos="3885"/>
          <w:tab w:val="left" w:pos="7710"/>
        </w:tabs>
        <w:spacing w:after="0" w:line="240" w:lineRule="auto"/>
        <w:contextualSpacing/>
        <w:rPr>
          <w:rFonts w:eastAsia="Arial Unicode MS"/>
          <w:b/>
          <w:sz w:val="32"/>
          <w:szCs w:val="32"/>
          <w:lang w:bidi="ru-RU"/>
        </w:rPr>
      </w:pPr>
      <w:r w:rsidRPr="00F460DB">
        <w:rPr>
          <w:rFonts w:eastAsia="Arial Unicode MS"/>
          <w:b/>
          <w:sz w:val="32"/>
          <w:szCs w:val="32"/>
          <w:lang w:bidi="ru-RU"/>
        </w:rPr>
        <w:t xml:space="preserve">                  </w:t>
      </w:r>
      <w:r w:rsidR="003E37FE">
        <w:rPr>
          <w:rFonts w:eastAsia="Arial Unicode MS"/>
          <w:b/>
          <w:sz w:val="32"/>
          <w:szCs w:val="32"/>
          <w:lang w:bidi="ru-RU"/>
        </w:rPr>
        <w:t xml:space="preserve">                         </w:t>
      </w:r>
      <w:r w:rsidRPr="00F460DB">
        <w:rPr>
          <w:rFonts w:eastAsia="Arial Unicode MS"/>
          <w:b/>
          <w:sz w:val="32"/>
          <w:szCs w:val="32"/>
          <w:lang w:bidi="ru-RU"/>
        </w:rPr>
        <w:t xml:space="preserve"> Решение </w:t>
      </w:r>
      <w:r w:rsidRPr="00F460DB">
        <w:rPr>
          <w:rFonts w:eastAsia="Arial Unicode MS"/>
          <w:b/>
          <w:sz w:val="32"/>
          <w:szCs w:val="32"/>
          <w:lang w:bidi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5268E5" w14:textId="6378ACFB" w:rsidR="00E21804" w:rsidRPr="00F460DB" w:rsidRDefault="003E37FE" w:rsidP="003E37FE">
      <w:pPr>
        <w:widowControl w:val="0"/>
        <w:tabs>
          <w:tab w:val="left" w:pos="3885"/>
          <w:tab w:val="left" w:pos="7710"/>
        </w:tabs>
        <w:spacing w:after="0" w:line="240" w:lineRule="auto"/>
        <w:contextualSpacing/>
        <w:rPr>
          <w:rFonts w:eastAsia="Arial Unicode MS"/>
          <w:b/>
          <w:sz w:val="32"/>
          <w:szCs w:val="32"/>
          <w:lang w:bidi="ru-RU"/>
        </w:rPr>
      </w:pPr>
      <w:r>
        <w:rPr>
          <w:rFonts w:eastAsia="Arial Unicode MS"/>
          <w:b/>
          <w:sz w:val="32"/>
          <w:szCs w:val="32"/>
          <w:lang w:bidi="ru-RU"/>
        </w:rPr>
        <w:t>22.12.2023</w:t>
      </w:r>
      <w:r w:rsidR="00E21804" w:rsidRPr="00F460DB">
        <w:rPr>
          <w:rFonts w:eastAsia="Arial Unicode MS"/>
          <w:b/>
          <w:sz w:val="32"/>
          <w:szCs w:val="32"/>
          <w:lang w:bidi="ru-RU"/>
        </w:rPr>
        <w:t xml:space="preserve">                  </w:t>
      </w:r>
      <w:r>
        <w:rPr>
          <w:rFonts w:eastAsia="Arial Unicode MS"/>
          <w:b/>
          <w:sz w:val="32"/>
          <w:szCs w:val="32"/>
          <w:lang w:bidi="ru-RU"/>
        </w:rPr>
        <w:t xml:space="preserve"> </w:t>
      </w:r>
      <w:r w:rsidR="00F460DB" w:rsidRPr="00F460DB">
        <w:rPr>
          <w:rFonts w:eastAsia="Arial Unicode MS"/>
          <w:b/>
          <w:sz w:val="32"/>
          <w:szCs w:val="32"/>
          <w:lang w:bidi="ru-RU"/>
        </w:rPr>
        <w:t>с</w:t>
      </w:r>
      <w:r w:rsidR="00E21804" w:rsidRPr="00F460DB">
        <w:rPr>
          <w:rFonts w:eastAsia="Arial Unicode MS"/>
          <w:b/>
          <w:sz w:val="32"/>
          <w:szCs w:val="32"/>
          <w:lang w:bidi="ru-RU"/>
        </w:rPr>
        <w:t>. Григорьевка</w:t>
      </w:r>
      <w:r>
        <w:rPr>
          <w:rFonts w:eastAsia="Arial Unicode MS"/>
          <w:b/>
          <w:sz w:val="32"/>
          <w:szCs w:val="32"/>
          <w:lang w:bidi="ru-RU"/>
        </w:rPr>
        <w:tab/>
        <w:t>№49-161р</w:t>
      </w:r>
    </w:p>
    <w:p w14:paraId="078EF369" w14:textId="77777777" w:rsidR="00E21804" w:rsidRPr="00F460DB" w:rsidRDefault="00E21804" w:rsidP="00E21804">
      <w:pPr>
        <w:widowControl w:val="0"/>
        <w:spacing w:after="0" w:line="240" w:lineRule="auto"/>
        <w:rPr>
          <w:b/>
          <w:szCs w:val="28"/>
          <w:lang w:bidi="ru-RU"/>
        </w:rPr>
      </w:pPr>
    </w:p>
    <w:p w14:paraId="121CAAEF" w14:textId="77777777" w:rsidR="00E21804" w:rsidRPr="00F460DB" w:rsidRDefault="00E21804" w:rsidP="00E21804">
      <w:pPr>
        <w:spacing w:after="0" w:line="240" w:lineRule="auto"/>
        <w:ind w:right="-1"/>
        <w:jc w:val="both"/>
        <w:rPr>
          <w:szCs w:val="28"/>
        </w:rPr>
      </w:pPr>
    </w:p>
    <w:p w14:paraId="7150F43B" w14:textId="0052EE85" w:rsidR="00EB49E6" w:rsidRPr="00F460DB" w:rsidRDefault="00E21804" w:rsidP="00F460DB">
      <w:pPr>
        <w:autoSpaceDE w:val="0"/>
        <w:autoSpaceDN w:val="0"/>
        <w:adjustRightInd w:val="0"/>
        <w:spacing w:after="0" w:line="240" w:lineRule="auto"/>
        <w:ind w:right="4109"/>
        <w:jc w:val="both"/>
        <w:rPr>
          <w:b/>
          <w:szCs w:val="28"/>
        </w:rPr>
      </w:pPr>
      <w:r w:rsidRPr="00F460DB">
        <w:rPr>
          <w:b/>
          <w:szCs w:val="28"/>
        </w:rPr>
        <w:t>О внесении изменений и дополнений в Устав Григорьевского сельсовета Ермаковского района</w:t>
      </w:r>
      <w:r w:rsidRPr="00F460DB">
        <w:rPr>
          <w:b/>
          <w:i/>
          <w:szCs w:val="28"/>
        </w:rPr>
        <w:t xml:space="preserve"> </w:t>
      </w:r>
      <w:r w:rsidRPr="00F460DB">
        <w:rPr>
          <w:b/>
          <w:szCs w:val="28"/>
        </w:rPr>
        <w:t xml:space="preserve">Красноярского края </w:t>
      </w:r>
    </w:p>
    <w:p w14:paraId="49B67112" w14:textId="77777777" w:rsidR="00EB49E6" w:rsidRPr="00F460DB" w:rsidRDefault="00EB49E6" w:rsidP="00EB49E6">
      <w:pPr>
        <w:spacing w:after="0" w:line="259" w:lineRule="auto"/>
        <w:ind w:left="567" w:firstLine="0"/>
        <w:rPr>
          <w:szCs w:val="28"/>
        </w:rPr>
      </w:pPr>
      <w:r w:rsidRPr="00F460DB">
        <w:rPr>
          <w:b/>
          <w:szCs w:val="28"/>
        </w:rPr>
        <w:t xml:space="preserve"> </w:t>
      </w:r>
    </w:p>
    <w:p w14:paraId="7218F68F" w14:textId="0E9DB30E" w:rsidR="00E21804" w:rsidRPr="00F460DB" w:rsidRDefault="00EB49E6" w:rsidP="00F460DB">
      <w:pPr>
        <w:spacing w:after="0" w:line="240" w:lineRule="auto"/>
        <w:jc w:val="both"/>
        <w:rPr>
          <w:rFonts w:eastAsia="Calibri"/>
          <w:i/>
          <w:iCs/>
          <w:color w:val="auto"/>
          <w:szCs w:val="28"/>
          <w:lang w:eastAsia="en-US"/>
        </w:rPr>
      </w:pPr>
      <w:r w:rsidRPr="00F460DB">
        <w:rPr>
          <w:szCs w:val="28"/>
        </w:rPr>
        <w:t>В целях приведен</w:t>
      </w:r>
      <w:r w:rsidR="008B2EE4" w:rsidRPr="00F460DB">
        <w:rPr>
          <w:szCs w:val="28"/>
        </w:rPr>
        <w:t xml:space="preserve">ия в соответствие с действующим </w:t>
      </w:r>
      <w:r w:rsidRPr="00F460DB">
        <w:rPr>
          <w:szCs w:val="28"/>
        </w:rPr>
        <w:t xml:space="preserve">законодательством,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E21804" w:rsidRPr="00F460DB">
        <w:rPr>
          <w:rFonts w:eastAsia="Calibri"/>
          <w:color w:val="auto"/>
          <w:szCs w:val="28"/>
          <w:lang w:eastAsia="en-US"/>
        </w:rPr>
        <w:t xml:space="preserve">руководствуясь статьей 26 Устава Григорьевского сельсовета Ермаковского района Красноярского края, Григорьевский  сельский Совет депутатов, </w:t>
      </w:r>
    </w:p>
    <w:p w14:paraId="771CA045" w14:textId="19306ED7" w:rsidR="00EB49E6" w:rsidRPr="00F460DB" w:rsidRDefault="00EB49E6" w:rsidP="00E21804">
      <w:pPr>
        <w:ind w:left="-15" w:right="-1" w:firstLine="567"/>
        <w:jc w:val="both"/>
        <w:rPr>
          <w:szCs w:val="28"/>
        </w:rPr>
      </w:pPr>
      <w:r w:rsidRPr="00F460DB">
        <w:rPr>
          <w:szCs w:val="28"/>
        </w:rPr>
        <w:t>РЕШИЛ:</w:t>
      </w:r>
    </w:p>
    <w:p w14:paraId="0EAEFCBB" w14:textId="77777777" w:rsidR="00EB49E6" w:rsidRPr="00F460DB" w:rsidRDefault="00EB49E6" w:rsidP="00EB49E6">
      <w:pPr>
        <w:ind w:left="-15" w:right="-1" w:firstLine="567"/>
        <w:jc w:val="center"/>
        <w:rPr>
          <w:szCs w:val="28"/>
        </w:rPr>
      </w:pPr>
    </w:p>
    <w:p w14:paraId="203D6404" w14:textId="02448CD0" w:rsidR="00EB49E6" w:rsidRPr="00F460DB" w:rsidRDefault="00EB49E6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F460DB">
        <w:rPr>
          <w:szCs w:val="28"/>
        </w:rPr>
        <w:t>Внести в Устав</w:t>
      </w:r>
      <w:r w:rsidRPr="00F460DB">
        <w:rPr>
          <w:i/>
          <w:szCs w:val="28"/>
        </w:rPr>
        <w:t xml:space="preserve"> </w:t>
      </w:r>
      <w:r w:rsidR="00E21804" w:rsidRPr="00F460DB">
        <w:rPr>
          <w:color w:val="auto"/>
          <w:szCs w:val="28"/>
        </w:rPr>
        <w:t xml:space="preserve">Григорьевского сельсовета Ермаковского района </w:t>
      </w:r>
      <w:r w:rsidR="00E21804" w:rsidRPr="00F460DB">
        <w:rPr>
          <w:szCs w:val="28"/>
        </w:rPr>
        <w:t xml:space="preserve">Красноярского края </w:t>
      </w:r>
      <w:r w:rsidRPr="00F460DB">
        <w:rPr>
          <w:szCs w:val="28"/>
        </w:rPr>
        <w:t>следующие изменения и дополнения:</w:t>
      </w:r>
    </w:p>
    <w:p w14:paraId="6E32A51F" w14:textId="071AFB25" w:rsidR="00EB49E6" w:rsidRPr="00F460DB" w:rsidRDefault="00531081" w:rsidP="00EB49E6">
      <w:pPr>
        <w:numPr>
          <w:ilvl w:val="1"/>
          <w:numId w:val="1"/>
        </w:numPr>
        <w:ind w:right="-1"/>
        <w:jc w:val="both"/>
        <w:rPr>
          <w:szCs w:val="28"/>
        </w:rPr>
      </w:pPr>
      <w:r>
        <w:rPr>
          <w:szCs w:val="28"/>
        </w:rPr>
        <w:t xml:space="preserve">Статью </w:t>
      </w:r>
      <w:r w:rsidR="001C10F4" w:rsidRPr="00F460DB">
        <w:rPr>
          <w:szCs w:val="28"/>
        </w:rPr>
        <w:t>11</w:t>
      </w:r>
      <w:r w:rsidR="00EB49E6" w:rsidRPr="00F460DB">
        <w:rPr>
          <w:szCs w:val="28"/>
        </w:rPr>
        <w:t xml:space="preserve"> Устава </w:t>
      </w:r>
      <w:r>
        <w:rPr>
          <w:szCs w:val="28"/>
        </w:rPr>
        <w:t xml:space="preserve">дополнить пунктом </w:t>
      </w:r>
      <w:r w:rsidR="001C10F4" w:rsidRPr="00F460DB">
        <w:rPr>
          <w:szCs w:val="28"/>
        </w:rPr>
        <w:t>8</w:t>
      </w:r>
      <w:r w:rsidR="00EB49E6" w:rsidRPr="00F460DB">
        <w:rPr>
          <w:szCs w:val="28"/>
        </w:rPr>
        <w:t xml:space="preserve"> следующего содержания:</w:t>
      </w:r>
    </w:p>
    <w:p w14:paraId="27F594E4" w14:textId="43E23212" w:rsidR="00EB49E6" w:rsidRPr="00F460DB" w:rsidRDefault="00EB49E6" w:rsidP="00EB49E6">
      <w:pPr>
        <w:ind w:left="-15" w:right="-1" w:firstLine="540"/>
        <w:jc w:val="both"/>
        <w:rPr>
          <w:szCs w:val="28"/>
        </w:rPr>
      </w:pPr>
      <w:proofErr w:type="gramStart"/>
      <w:r w:rsidRPr="00F460DB">
        <w:rPr>
          <w:szCs w:val="28"/>
        </w:rPr>
        <w:t xml:space="preserve">«Глава муниципального </w:t>
      </w:r>
      <w:r w:rsidRPr="00F460DB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F460DB">
        <w:rPr>
          <w:szCs w:val="28"/>
        </w:rPr>
        <w:tab/>
        <w:t xml:space="preserve">или об урегулировании конфликта </w:t>
      </w:r>
      <w:r w:rsidRPr="00F460DB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460DB">
        <w:rPr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2AA5D75D" w:rsidR="00EB49E6" w:rsidRPr="00F460DB" w:rsidRDefault="00531081" w:rsidP="00EB49E6">
      <w:pPr>
        <w:numPr>
          <w:ilvl w:val="1"/>
          <w:numId w:val="1"/>
        </w:numPr>
        <w:ind w:right="-1"/>
        <w:jc w:val="both"/>
        <w:rPr>
          <w:szCs w:val="28"/>
        </w:rPr>
      </w:pPr>
      <w:r>
        <w:rPr>
          <w:szCs w:val="28"/>
        </w:rPr>
        <w:t>Статью 20</w:t>
      </w:r>
      <w:r w:rsidR="00EB49E6" w:rsidRPr="00F460DB">
        <w:rPr>
          <w:szCs w:val="28"/>
        </w:rPr>
        <w:t xml:space="preserve"> Устава </w:t>
      </w:r>
      <w:r>
        <w:rPr>
          <w:szCs w:val="28"/>
        </w:rPr>
        <w:t xml:space="preserve">дополнить пунктом </w:t>
      </w:r>
      <w:r w:rsidR="00415E1B" w:rsidRPr="00F460DB">
        <w:rPr>
          <w:szCs w:val="28"/>
        </w:rPr>
        <w:t>8</w:t>
      </w:r>
      <w:r>
        <w:rPr>
          <w:szCs w:val="28"/>
        </w:rPr>
        <w:t xml:space="preserve"> </w:t>
      </w:r>
      <w:r w:rsidR="00EB49E6" w:rsidRPr="00F460DB">
        <w:rPr>
          <w:szCs w:val="28"/>
        </w:rPr>
        <w:t>следующего содержания:</w:t>
      </w:r>
    </w:p>
    <w:p w14:paraId="7E7D800B" w14:textId="7C879EC0" w:rsidR="00EB49E6" w:rsidRPr="00F460DB" w:rsidRDefault="00EB49E6" w:rsidP="00EB49E6">
      <w:pPr>
        <w:spacing w:after="324"/>
        <w:ind w:left="-15" w:right="-1" w:firstLine="540"/>
        <w:jc w:val="both"/>
        <w:rPr>
          <w:szCs w:val="28"/>
        </w:rPr>
      </w:pPr>
      <w:r w:rsidRPr="00F460DB">
        <w:rPr>
          <w:szCs w:val="28"/>
        </w:rPr>
        <w:t xml:space="preserve">  </w:t>
      </w:r>
      <w:proofErr w:type="gramStart"/>
      <w:r w:rsidRPr="00F460DB">
        <w:rPr>
          <w:szCs w:val="28"/>
        </w:rPr>
        <w:t xml:space="preserve">«Депутат освобождается от ответственности за несоблюдение ограничений </w:t>
      </w:r>
      <w:r w:rsidRPr="00F460DB">
        <w:rPr>
          <w:szCs w:val="28"/>
        </w:rPr>
        <w:tab/>
        <w:t xml:space="preserve">и запретов, </w:t>
      </w:r>
      <w:r w:rsidRPr="00F460DB">
        <w:rPr>
          <w:szCs w:val="28"/>
        </w:rPr>
        <w:tab/>
        <w:t xml:space="preserve">требований о предотвращении или </w:t>
      </w:r>
      <w:r w:rsidRPr="00F460DB">
        <w:rPr>
          <w:szCs w:val="28"/>
        </w:rPr>
        <w:tab/>
        <w:t xml:space="preserve">об урегулировании конфликта </w:t>
      </w:r>
      <w:r w:rsidRPr="00F460DB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</w:t>
      </w:r>
      <w:r w:rsidRPr="00F460DB">
        <w:rPr>
          <w:szCs w:val="28"/>
        </w:rPr>
        <w:lastRenderedPageBreak/>
        <w:t xml:space="preserve"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F460DB">
        <w:rPr>
          <w:szCs w:val="28"/>
        </w:rPr>
        <w:tab/>
        <w:t>обязанностей признается следствием</w:t>
      </w:r>
      <w:proofErr w:type="gramEnd"/>
      <w:r w:rsidRPr="00F460DB">
        <w:rPr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21BB1E5D" w14:textId="3136DB37" w:rsidR="00E86662" w:rsidRPr="00F460DB" w:rsidRDefault="008B2EE4" w:rsidP="00E86662">
      <w:pPr>
        <w:spacing w:after="0" w:line="240" w:lineRule="auto"/>
        <w:ind w:left="0" w:firstLine="0"/>
        <w:rPr>
          <w:szCs w:val="28"/>
        </w:rPr>
      </w:pPr>
      <w:bookmarkStart w:id="0" w:name="_GoBack"/>
      <w:bookmarkEnd w:id="0"/>
      <w:r w:rsidRPr="00F460DB">
        <w:rPr>
          <w:szCs w:val="28"/>
        </w:rPr>
        <w:t>2</w:t>
      </w:r>
      <w:r w:rsidR="00E86662" w:rsidRPr="00F460DB">
        <w:rPr>
          <w:szCs w:val="28"/>
        </w:rPr>
        <w:t>.</w:t>
      </w:r>
      <w:r w:rsidRPr="00F460DB">
        <w:rPr>
          <w:szCs w:val="28"/>
        </w:rPr>
        <w:t xml:space="preserve">   </w:t>
      </w:r>
      <w:r w:rsidR="00E86662" w:rsidRPr="00F460DB">
        <w:rPr>
          <w:szCs w:val="28"/>
        </w:rPr>
        <w:t xml:space="preserve"> </w:t>
      </w:r>
      <w:proofErr w:type="gramStart"/>
      <w:r w:rsidR="00E86662" w:rsidRPr="00F460DB">
        <w:rPr>
          <w:szCs w:val="28"/>
        </w:rPr>
        <w:t>Контроль за</w:t>
      </w:r>
      <w:proofErr w:type="gramEnd"/>
      <w:r w:rsidR="00E86662" w:rsidRPr="00F460DB">
        <w:rPr>
          <w:szCs w:val="28"/>
        </w:rPr>
        <w:t xml:space="preserve"> исполнением настоящего Решения возложить на Председателя Григорьевского</w:t>
      </w:r>
      <w:r w:rsidR="0065773F">
        <w:rPr>
          <w:szCs w:val="28"/>
        </w:rPr>
        <w:t xml:space="preserve"> сельского Совета депутатов </w:t>
      </w:r>
      <w:r w:rsidR="00E86662" w:rsidRPr="00F460DB">
        <w:rPr>
          <w:szCs w:val="28"/>
        </w:rPr>
        <w:t>С.А.</w:t>
      </w:r>
      <w:r w:rsidRPr="00F460DB">
        <w:rPr>
          <w:szCs w:val="28"/>
        </w:rPr>
        <w:t xml:space="preserve"> </w:t>
      </w:r>
      <w:proofErr w:type="spellStart"/>
      <w:r w:rsidR="00E86662" w:rsidRPr="00F460DB">
        <w:rPr>
          <w:szCs w:val="28"/>
        </w:rPr>
        <w:t>Дувендей</w:t>
      </w:r>
      <w:proofErr w:type="spellEnd"/>
      <w:r w:rsidR="00E86662" w:rsidRPr="00F460DB">
        <w:rPr>
          <w:szCs w:val="28"/>
        </w:rPr>
        <w:t xml:space="preserve">.  </w:t>
      </w:r>
    </w:p>
    <w:p w14:paraId="06AAEE21" w14:textId="05303425" w:rsidR="00E86662" w:rsidRPr="00F460DB" w:rsidRDefault="00E86662" w:rsidP="00E86662">
      <w:pPr>
        <w:pStyle w:val="a3"/>
        <w:spacing w:after="0"/>
        <w:ind w:left="0" w:right="-1" w:firstLine="0"/>
        <w:jc w:val="both"/>
        <w:rPr>
          <w:szCs w:val="28"/>
        </w:rPr>
      </w:pPr>
      <w:r w:rsidRPr="00F460DB">
        <w:rPr>
          <w:szCs w:val="28"/>
        </w:rPr>
        <w:t>3.</w:t>
      </w:r>
      <w:r w:rsidR="008B2EE4" w:rsidRPr="00F460DB">
        <w:rPr>
          <w:szCs w:val="28"/>
        </w:rPr>
        <w:t xml:space="preserve"> </w:t>
      </w:r>
      <w:proofErr w:type="gramStart"/>
      <w:r w:rsidRPr="00F460DB">
        <w:rPr>
          <w:szCs w:val="28"/>
        </w:rPr>
        <w:t>Поручить Главе Григорьевского сельсовета  направить</w:t>
      </w:r>
      <w:proofErr w:type="gramEnd"/>
      <w:r w:rsidRPr="00F460DB">
        <w:rPr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14:paraId="1A2E49B2" w14:textId="254D2611" w:rsidR="00E86662" w:rsidRPr="00F460DB" w:rsidRDefault="008B2EE4" w:rsidP="008B2EE4">
      <w:pPr>
        <w:spacing w:after="0" w:line="240" w:lineRule="auto"/>
        <w:ind w:left="0" w:firstLine="0"/>
        <w:rPr>
          <w:szCs w:val="28"/>
        </w:rPr>
      </w:pPr>
      <w:r w:rsidRPr="00F460DB">
        <w:rPr>
          <w:szCs w:val="28"/>
        </w:rPr>
        <w:t>4</w:t>
      </w:r>
      <w:r w:rsidR="00E86662" w:rsidRPr="00F460DB">
        <w:rPr>
          <w:szCs w:val="28"/>
        </w:rPr>
        <w:t xml:space="preserve">. </w:t>
      </w:r>
      <w:r w:rsidRPr="00F460DB">
        <w:rPr>
          <w:szCs w:val="28"/>
        </w:rPr>
        <w:t xml:space="preserve">   </w:t>
      </w:r>
      <w:r w:rsidR="00E86662" w:rsidRPr="00F460DB">
        <w:rPr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опубликования.</w:t>
      </w:r>
    </w:p>
    <w:p w14:paraId="7FF5E3CA" w14:textId="77777777" w:rsidR="00E86662" w:rsidRPr="00F460DB" w:rsidRDefault="00E86662" w:rsidP="00E86662">
      <w:pPr>
        <w:spacing w:after="0" w:line="240" w:lineRule="auto"/>
        <w:ind w:left="0" w:firstLine="0"/>
        <w:rPr>
          <w:szCs w:val="28"/>
        </w:rPr>
      </w:pPr>
    </w:p>
    <w:p w14:paraId="1730B8FE" w14:textId="77777777" w:rsidR="00E86662" w:rsidRPr="00F460DB" w:rsidRDefault="00E86662" w:rsidP="00E86662">
      <w:pPr>
        <w:spacing w:after="0" w:line="240" w:lineRule="auto"/>
        <w:ind w:left="0" w:firstLine="0"/>
        <w:rPr>
          <w:szCs w:val="28"/>
        </w:rPr>
      </w:pPr>
    </w:p>
    <w:p w14:paraId="43359E72" w14:textId="77777777" w:rsidR="00E86662" w:rsidRPr="00F460DB" w:rsidRDefault="00E86662" w:rsidP="00E86662">
      <w:pPr>
        <w:spacing w:after="0" w:line="240" w:lineRule="auto"/>
        <w:ind w:left="0" w:firstLine="0"/>
        <w:rPr>
          <w:szCs w:val="28"/>
        </w:rPr>
      </w:pPr>
    </w:p>
    <w:p w14:paraId="038014DF" w14:textId="77777777" w:rsidR="00E86662" w:rsidRPr="00F460DB" w:rsidRDefault="00E86662" w:rsidP="00E86662">
      <w:pPr>
        <w:spacing w:after="0" w:line="240" w:lineRule="auto"/>
        <w:ind w:left="0" w:firstLine="0"/>
        <w:rPr>
          <w:szCs w:val="28"/>
        </w:rPr>
      </w:pPr>
      <w:r w:rsidRPr="00F460DB">
        <w:rPr>
          <w:szCs w:val="28"/>
        </w:rPr>
        <w:t xml:space="preserve">Председатель Григорьевского </w:t>
      </w:r>
    </w:p>
    <w:p w14:paraId="63AD6E2D" w14:textId="036A46DD" w:rsidR="00E86662" w:rsidRPr="00F460DB" w:rsidRDefault="00E86662" w:rsidP="00E86662">
      <w:pPr>
        <w:spacing w:after="0" w:line="240" w:lineRule="auto"/>
        <w:ind w:left="0" w:firstLine="0"/>
        <w:rPr>
          <w:szCs w:val="28"/>
        </w:rPr>
      </w:pPr>
      <w:r w:rsidRPr="00F460DB">
        <w:rPr>
          <w:szCs w:val="28"/>
        </w:rPr>
        <w:t>сельского Совета депутатов                                             С.А.</w:t>
      </w:r>
      <w:r w:rsidR="00672967">
        <w:rPr>
          <w:szCs w:val="28"/>
        </w:rPr>
        <w:t xml:space="preserve"> </w:t>
      </w:r>
      <w:proofErr w:type="spellStart"/>
      <w:r w:rsidRPr="00F460DB">
        <w:rPr>
          <w:szCs w:val="28"/>
        </w:rPr>
        <w:t>Дувендей</w:t>
      </w:r>
      <w:proofErr w:type="spellEnd"/>
    </w:p>
    <w:p w14:paraId="0F6892E9" w14:textId="77777777" w:rsidR="00E86662" w:rsidRPr="00F460DB" w:rsidRDefault="00E86662" w:rsidP="00E86662">
      <w:pPr>
        <w:spacing w:after="0" w:line="240" w:lineRule="auto"/>
        <w:rPr>
          <w:szCs w:val="28"/>
        </w:rPr>
      </w:pPr>
    </w:p>
    <w:p w14:paraId="079293C3" w14:textId="77777777" w:rsidR="00E86662" w:rsidRPr="00F460DB" w:rsidRDefault="00E86662" w:rsidP="00E86662">
      <w:pPr>
        <w:spacing w:after="0" w:line="240" w:lineRule="auto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5286"/>
      </w:tblGrid>
      <w:tr w:rsidR="00E86662" w:rsidRPr="00F460DB" w14:paraId="13A53F51" w14:textId="77777777" w:rsidTr="00EF4279">
        <w:tc>
          <w:tcPr>
            <w:tcW w:w="4542" w:type="dxa"/>
          </w:tcPr>
          <w:p w14:paraId="39D8B0F6" w14:textId="77777777" w:rsidR="00E86662" w:rsidRPr="00F460DB" w:rsidRDefault="00E86662" w:rsidP="00E86662">
            <w:pPr>
              <w:spacing w:after="0" w:line="240" w:lineRule="auto"/>
              <w:ind w:left="0" w:firstLine="0"/>
              <w:rPr>
                <w:szCs w:val="28"/>
              </w:rPr>
            </w:pPr>
            <w:r w:rsidRPr="00F460DB">
              <w:rPr>
                <w:szCs w:val="28"/>
              </w:rPr>
              <w:t xml:space="preserve">Глава сельсовета     </w:t>
            </w:r>
          </w:p>
        </w:tc>
        <w:tc>
          <w:tcPr>
            <w:tcW w:w="5286" w:type="dxa"/>
          </w:tcPr>
          <w:p w14:paraId="4909AFAC" w14:textId="1F2D4C5A" w:rsidR="00E86662" w:rsidRPr="00F460DB" w:rsidRDefault="00E86662" w:rsidP="00EF4279">
            <w:pPr>
              <w:spacing w:after="0" w:line="240" w:lineRule="auto"/>
              <w:rPr>
                <w:szCs w:val="28"/>
              </w:rPr>
            </w:pPr>
            <w:r w:rsidRPr="00F460DB">
              <w:rPr>
                <w:szCs w:val="28"/>
              </w:rPr>
              <w:t xml:space="preserve">                     С.Н.</w:t>
            </w:r>
            <w:r w:rsidR="00672967">
              <w:rPr>
                <w:szCs w:val="28"/>
              </w:rPr>
              <w:t xml:space="preserve"> </w:t>
            </w:r>
            <w:r w:rsidRPr="00F460DB">
              <w:rPr>
                <w:szCs w:val="28"/>
              </w:rPr>
              <w:t>Леоненко</w:t>
            </w:r>
          </w:p>
        </w:tc>
      </w:tr>
    </w:tbl>
    <w:p w14:paraId="25146F10" w14:textId="77777777" w:rsidR="00DB280C" w:rsidRPr="00F460DB" w:rsidRDefault="00DB280C" w:rsidP="00DB280C">
      <w:pPr>
        <w:pStyle w:val="a3"/>
        <w:spacing w:after="0"/>
        <w:ind w:left="0" w:right="-1" w:firstLine="0"/>
        <w:jc w:val="both"/>
        <w:rPr>
          <w:szCs w:val="28"/>
        </w:rPr>
      </w:pPr>
    </w:p>
    <w:sectPr w:rsidR="00DB280C" w:rsidRPr="00F460DB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1D3F"/>
    <w:rsid w:val="000A2805"/>
    <w:rsid w:val="000F736E"/>
    <w:rsid w:val="00186D41"/>
    <w:rsid w:val="001C10F4"/>
    <w:rsid w:val="00214916"/>
    <w:rsid w:val="003E37FE"/>
    <w:rsid w:val="00415E1B"/>
    <w:rsid w:val="00531081"/>
    <w:rsid w:val="0065773F"/>
    <w:rsid w:val="00672967"/>
    <w:rsid w:val="006E36EE"/>
    <w:rsid w:val="008B2EE4"/>
    <w:rsid w:val="00906B3A"/>
    <w:rsid w:val="009E3F39"/>
    <w:rsid w:val="00AE1FAF"/>
    <w:rsid w:val="00C154F0"/>
    <w:rsid w:val="00C347CB"/>
    <w:rsid w:val="00DB280C"/>
    <w:rsid w:val="00E054EB"/>
    <w:rsid w:val="00E21804"/>
    <w:rsid w:val="00E4090C"/>
    <w:rsid w:val="00E86662"/>
    <w:rsid w:val="00EB49E6"/>
    <w:rsid w:val="00F460DB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FBB2-400C-47B6-A778-5C8D2DC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Специалист</cp:lastModifiedBy>
  <cp:revision>21</cp:revision>
  <cp:lastPrinted>2024-01-10T03:38:00Z</cp:lastPrinted>
  <dcterms:created xsi:type="dcterms:W3CDTF">2023-08-23T07:29:00Z</dcterms:created>
  <dcterms:modified xsi:type="dcterms:W3CDTF">2024-01-10T04:03:00Z</dcterms:modified>
</cp:coreProperties>
</file>