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23" w:rsidRDefault="00470023" w:rsidP="00470023">
      <w:pPr>
        <w:pStyle w:val="20"/>
        <w:jc w:val="right"/>
        <w:rPr>
          <w:rStyle w:val="2"/>
          <w:b/>
          <w:bCs/>
        </w:rPr>
      </w:pPr>
      <w:r>
        <w:rPr>
          <w:rStyle w:val="2"/>
          <w:b/>
          <w:bCs/>
        </w:rPr>
        <w:t xml:space="preserve">     </w:t>
      </w:r>
    </w:p>
    <w:p w:rsidR="00C6247F" w:rsidRDefault="00B2774E" w:rsidP="00470023">
      <w:pPr>
        <w:pStyle w:val="20"/>
        <w:jc w:val="center"/>
        <w:rPr>
          <w:rStyle w:val="2"/>
          <w:b/>
          <w:bCs/>
        </w:rPr>
      </w:pPr>
      <w:r>
        <w:rPr>
          <w:rStyle w:val="2"/>
          <w:b/>
          <w:bCs/>
        </w:rPr>
        <w:t>РОССИЙСКАЯ ФЕДЕРАЦИЯ</w:t>
      </w:r>
      <w:r w:rsidR="00470023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br/>
        <w:t>КРАСНОЯРСКИЙ КРАЙ</w:t>
      </w:r>
      <w:r>
        <w:rPr>
          <w:rStyle w:val="2"/>
          <w:b/>
          <w:bCs/>
        </w:rPr>
        <w:br/>
        <w:t>ЕРМАКОВСКИЙ Р</w:t>
      </w:r>
      <w:r w:rsidR="00470023">
        <w:rPr>
          <w:rStyle w:val="2"/>
          <w:b/>
          <w:bCs/>
        </w:rPr>
        <w:t>АЙОН</w:t>
      </w:r>
      <w:r w:rsidR="00470023">
        <w:rPr>
          <w:rStyle w:val="2"/>
          <w:b/>
          <w:bCs/>
        </w:rPr>
        <w:br/>
        <w:t>АДМИНИСТРАЦИЯ ГРИГОРЬЕВСКОГО</w:t>
      </w:r>
      <w:r>
        <w:rPr>
          <w:rStyle w:val="2"/>
          <w:b/>
          <w:bCs/>
        </w:rPr>
        <w:t xml:space="preserve"> СЕЛЬСОВЕТА</w:t>
      </w:r>
      <w:r>
        <w:rPr>
          <w:rStyle w:val="2"/>
          <w:b/>
          <w:bCs/>
        </w:rPr>
        <w:br/>
        <w:t>П О С Т А Н О В Л Е Н И Е</w:t>
      </w:r>
    </w:p>
    <w:p w:rsidR="00A03892" w:rsidRPr="00470023" w:rsidRDefault="00A03892" w:rsidP="00470023">
      <w:pPr>
        <w:pStyle w:val="20"/>
        <w:jc w:val="center"/>
        <w:rPr>
          <w:b/>
          <w:bCs/>
        </w:rPr>
      </w:pPr>
    </w:p>
    <w:p w:rsidR="00C6247F" w:rsidRDefault="00A04E1A">
      <w:pPr>
        <w:pStyle w:val="20"/>
        <w:tabs>
          <w:tab w:val="left" w:pos="3768"/>
          <w:tab w:val="left" w:pos="8174"/>
        </w:tabs>
        <w:spacing w:after="640"/>
      </w:pPr>
      <w:r>
        <w:rPr>
          <w:rStyle w:val="2"/>
          <w:b/>
          <w:bCs/>
        </w:rPr>
        <w:t xml:space="preserve">  13</w:t>
      </w:r>
      <w:r w:rsidR="00A03892">
        <w:rPr>
          <w:rStyle w:val="2"/>
          <w:b/>
          <w:bCs/>
        </w:rPr>
        <w:t>.01.2025</w:t>
      </w:r>
      <w:r w:rsidR="00470023">
        <w:rPr>
          <w:rStyle w:val="2"/>
          <w:b/>
          <w:bCs/>
        </w:rPr>
        <w:tab/>
        <w:t>с. Григорьевка</w:t>
      </w:r>
      <w:r w:rsidR="00470023">
        <w:rPr>
          <w:rStyle w:val="2"/>
          <w:b/>
          <w:bCs/>
        </w:rPr>
        <w:tab/>
        <w:t>№</w:t>
      </w:r>
      <w:r>
        <w:rPr>
          <w:rStyle w:val="2"/>
          <w:b/>
          <w:bCs/>
        </w:rPr>
        <w:t>2</w:t>
      </w:r>
      <w:r w:rsidR="00470023">
        <w:rPr>
          <w:rStyle w:val="2"/>
          <w:b/>
          <w:bCs/>
        </w:rPr>
        <w:t xml:space="preserve"> </w:t>
      </w:r>
      <w:r w:rsidR="00B2774E">
        <w:rPr>
          <w:rStyle w:val="2"/>
          <w:b/>
          <w:bCs/>
        </w:rPr>
        <w:t>-</w:t>
      </w:r>
      <w:r>
        <w:rPr>
          <w:rStyle w:val="2"/>
          <w:b/>
          <w:bCs/>
        </w:rPr>
        <w:t>п</w:t>
      </w:r>
    </w:p>
    <w:p w:rsidR="00C6247F" w:rsidRPr="00A04E1A" w:rsidRDefault="00B2774E">
      <w:pPr>
        <w:pStyle w:val="20"/>
        <w:spacing w:after="640"/>
        <w:rPr>
          <w:b/>
        </w:rPr>
      </w:pPr>
      <w:r w:rsidRPr="00A04E1A">
        <w:rPr>
          <w:rStyle w:val="2"/>
          <w:b/>
        </w:rPr>
        <w:t>Об утверждении Правил присвоения, изменения и аннулирования адр</w:t>
      </w:r>
      <w:r w:rsidR="00470023" w:rsidRPr="00A04E1A">
        <w:rPr>
          <w:rStyle w:val="2"/>
          <w:b/>
        </w:rPr>
        <w:t>есов на территории Григорьевского</w:t>
      </w:r>
      <w:r w:rsidRPr="00A04E1A">
        <w:rPr>
          <w:rStyle w:val="2"/>
          <w:b/>
        </w:rPr>
        <w:t xml:space="preserve"> сельсовета</w:t>
      </w:r>
    </w:p>
    <w:p w:rsidR="00C6247F" w:rsidRDefault="00B2774E" w:rsidP="00D865DD">
      <w:pPr>
        <w:pStyle w:val="20"/>
        <w:ind w:firstLine="499"/>
        <w:jc w:val="both"/>
      </w:pPr>
      <w:r>
        <w:rPr>
          <w:rStyle w:val="2"/>
        </w:rPr>
        <w:t xml:space="preserve">В соответствии с п. 4 ч. 1 ст.5 Федерального закона от 28 декабря 2013 года </w:t>
      </w:r>
      <w:r w:rsidR="009573CA">
        <w:rPr>
          <w:rStyle w:val="2"/>
        </w:rPr>
        <w:t>№ 443- ФЗ «</w:t>
      </w:r>
      <w:r>
        <w:rPr>
          <w:rStyle w:val="2"/>
        </w:rPr>
        <w:t xml:space="preserve">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Уставом </w:t>
      </w:r>
      <w:r w:rsidR="00470023">
        <w:rPr>
          <w:rStyle w:val="2"/>
        </w:rPr>
        <w:t>Григорьевского</w:t>
      </w:r>
      <w:r>
        <w:rPr>
          <w:rStyle w:val="2"/>
        </w:rPr>
        <w:t xml:space="preserve"> сельсовета: ПОСТАНОВЛЯЮ:</w:t>
      </w:r>
    </w:p>
    <w:p w:rsidR="00C6247F" w:rsidRDefault="00355F4D" w:rsidP="00355F4D">
      <w:pPr>
        <w:pStyle w:val="20"/>
        <w:tabs>
          <w:tab w:val="left" w:pos="287"/>
        </w:tabs>
        <w:jc w:val="both"/>
      </w:pPr>
      <w:r>
        <w:rPr>
          <w:rStyle w:val="2"/>
        </w:rPr>
        <w:t>1</w:t>
      </w:r>
      <w:r w:rsidR="00B2774E">
        <w:rPr>
          <w:rStyle w:val="2"/>
        </w:rPr>
        <w:t>.</w:t>
      </w:r>
      <w:r>
        <w:rPr>
          <w:rStyle w:val="2"/>
        </w:rPr>
        <w:t xml:space="preserve"> </w:t>
      </w:r>
      <w:r w:rsidR="00B2774E">
        <w:rPr>
          <w:rStyle w:val="2"/>
        </w:rPr>
        <w:t xml:space="preserve">Утвердить «Правила присвоения, изменения и аннулирования адресов на территории </w:t>
      </w:r>
      <w:r w:rsidR="00470023">
        <w:rPr>
          <w:rStyle w:val="2"/>
        </w:rPr>
        <w:t>Григорьевского</w:t>
      </w:r>
      <w:r w:rsidR="00B2774E">
        <w:rPr>
          <w:rStyle w:val="2"/>
        </w:rPr>
        <w:t xml:space="preserve"> сельсовета.</w:t>
      </w:r>
    </w:p>
    <w:p w:rsidR="00C6247F" w:rsidRDefault="00355F4D" w:rsidP="00355F4D">
      <w:pPr>
        <w:pStyle w:val="20"/>
        <w:tabs>
          <w:tab w:val="left" w:pos="306"/>
        </w:tabs>
        <w:jc w:val="both"/>
      </w:pPr>
      <w:r>
        <w:rPr>
          <w:rStyle w:val="2"/>
        </w:rPr>
        <w:t>2</w:t>
      </w:r>
      <w:r w:rsidR="00B2774E">
        <w:rPr>
          <w:rStyle w:val="2"/>
        </w:rPr>
        <w:t>.</w:t>
      </w:r>
      <w:r>
        <w:rPr>
          <w:rStyle w:val="2"/>
        </w:rPr>
        <w:t xml:space="preserve"> </w:t>
      </w:r>
      <w:r w:rsidR="00B2774E">
        <w:rPr>
          <w:rStyle w:val="2"/>
        </w:rPr>
        <w:t>Постановление администраци</w:t>
      </w:r>
      <w:r w:rsidR="00470023">
        <w:rPr>
          <w:rStyle w:val="2"/>
        </w:rPr>
        <w:t>и Григорьевского сельсовета от 14.05.2015 года № 25-п</w:t>
      </w:r>
      <w:r w:rsidR="00B2774E">
        <w:rPr>
          <w:rStyle w:val="2"/>
        </w:rPr>
        <w:t xml:space="preserve"> «О Порядке присвоения, изменения и аннулирования адресов объектам недвижимости на территории </w:t>
      </w:r>
      <w:r w:rsidR="00470023">
        <w:rPr>
          <w:rStyle w:val="2"/>
        </w:rPr>
        <w:t>Григорьевского</w:t>
      </w:r>
      <w:r w:rsidR="00B2774E">
        <w:rPr>
          <w:rStyle w:val="2"/>
        </w:rPr>
        <w:t xml:space="preserve"> сельсовета» считать утратившим силу.</w:t>
      </w:r>
    </w:p>
    <w:p w:rsidR="00C6247F" w:rsidRDefault="00355F4D" w:rsidP="00355F4D">
      <w:pPr>
        <w:pStyle w:val="20"/>
        <w:tabs>
          <w:tab w:val="left" w:pos="268"/>
        </w:tabs>
      </w:pPr>
      <w:r>
        <w:rPr>
          <w:rStyle w:val="2"/>
        </w:rPr>
        <w:t>3</w:t>
      </w:r>
      <w:r w:rsidR="00B2774E">
        <w:rPr>
          <w:rStyle w:val="2"/>
        </w:rPr>
        <w:t>.</w:t>
      </w:r>
      <w:r>
        <w:rPr>
          <w:rStyle w:val="2"/>
        </w:rPr>
        <w:t xml:space="preserve"> </w:t>
      </w:r>
      <w:r w:rsidR="00B2774E">
        <w:rPr>
          <w:rStyle w:val="2"/>
        </w:rPr>
        <w:t>Контроль за выполнением постановления оставляю за собой.</w:t>
      </w:r>
    </w:p>
    <w:p w:rsidR="00C6247F" w:rsidRDefault="00355F4D" w:rsidP="00355F4D">
      <w:pPr>
        <w:pStyle w:val="20"/>
        <w:tabs>
          <w:tab w:val="left" w:pos="287"/>
          <w:tab w:val="left" w:pos="2635"/>
        </w:tabs>
        <w:spacing w:after="0"/>
        <w:rPr>
          <w:rStyle w:val="2"/>
        </w:rPr>
      </w:pPr>
      <w:r>
        <w:rPr>
          <w:rStyle w:val="2"/>
        </w:rPr>
        <w:t>4</w:t>
      </w:r>
      <w:r w:rsidR="00470023">
        <w:rPr>
          <w:rStyle w:val="2"/>
        </w:rPr>
        <w:t>.</w:t>
      </w:r>
      <w:r>
        <w:rPr>
          <w:rStyle w:val="2"/>
        </w:rPr>
        <w:t xml:space="preserve"> </w:t>
      </w:r>
      <w:r w:rsidR="00470023">
        <w:rPr>
          <w:rStyle w:val="2"/>
        </w:rPr>
        <w:t xml:space="preserve">Постановление </w:t>
      </w:r>
      <w:r w:rsidR="00B2774E">
        <w:rPr>
          <w:rStyle w:val="2"/>
        </w:rPr>
        <w:t>вступает в силу с</w:t>
      </w:r>
      <w:r w:rsidR="00470023">
        <w:rPr>
          <w:rStyle w:val="2"/>
        </w:rPr>
        <w:t>о дня его обнародования.</w:t>
      </w:r>
    </w:p>
    <w:p w:rsidR="00470023" w:rsidRDefault="00470023" w:rsidP="00470023">
      <w:pPr>
        <w:pStyle w:val="20"/>
        <w:tabs>
          <w:tab w:val="left" w:pos="287"/>
          <w:tab w:val="left" w:pos="2635"/>
        </w:tabs>
        <w:spacing w:after="0"/>
        <w:rPr>
          <w:rStyle w:val="2"/>
        </w:rPr>
      </w:pPr>
    </w:p>
    <w:p w:rsidR="00470023" w:rsidRDefault="00470023" w:rsidP="00470023">
      <w:pPr>
        <w:pStyle w:val="20"/>
        <w:tabs>
          <w:tab w:val="left" w:pos="287"/>
          <w:tab w:val="left" w:pos="2635"/>
        </w:tabs>
        <w:spacing w:after="0"/>
        <w:rPr>
          <w:rStyle w:val="2"/>
        </w:rPr>
      </w:pPr>
    </w:p>
    <w:p w:rsidR="00470023" w:rsidRDefault="00470023" w:rsidP="00470023">
      <w:pPr>
        <w:pStyle w:val="20"/>
        <w:tabs>
          <w:tab w:val="left" w:pos="287"/>
          <w:tab w:val="left" w:pos="2635"/>
        </w:tabs>
        <w:spacing w:after="0"/>
        <w:rPr>
          <w:rStyle w:val="2"/>
        </w:rPr>
      </w:pPr>
    </w:p>
    <w:p w:rsidR="00470023" w:rsidRDefault="00470023" w:rsidP="00470023">
      <w:pPr>
        <w:pStyle w:val="20"/>
        <w:tabs>
          <w:tab w:val="left" w:pos="287"/>
          <w:tab w:val="left" w:pos="2635"/>
        </w:tabs>
        <w:spacing w:after="0"/>
        <w:rPr>
          <w:rStyle w:val="2"/>
        </w:rPr>
      </w:pPr>
    </w:p>
    <w:p w:rsidR="00470023" w:rsidRDefault="00470023" w:rsidP="00470023">
      <w:pPr>
        <w:pStyle w:val="20"/>
        <w:tabs>
          <w:tab w:val="left" w:pos="287"/>
          <w:tab w:val="left" w:pos="2635"/>
        </w:tabs>
        <w:spacing w:after="0"/>
      </w:pPr>
    </w:p>
    <w:p w:rsidR="00C6247F" w:rsidRDefault="00216B42">
      <w:pPr>
        <w:pStyle w:val="20"/>
        <w:sectPr w:rsidR="00C6247F">
          <w:pgSz w:w="11900" w:h="16840"/>
          <w:pgMar w:top="706" w:right="818" w:bottom="706" w:left="1674" w:header="278" w:footer="278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2pt;margin-top:1pt;width:90.65pt;height:17.05pt;z-index:-251658752;mso-position-horizontal-relative:page" filled="f" stroked="f">
            <v:textbox inset="0,0,0,0">
              <w:txbxContent>
                <w:p w:rsidR="00C6247F" w:rsidRDefault="00470023">
                  <w:pPr>
                    <w:pStyle w:val="20"/>
                    <w:spacing w:after="0"/>
                  </w:pPr>
                  <w:r>
                    <w:rPr>
                      <w:rStyle w:val="2"/>
                    </w:rPr>
                    <w:t>С.Н. Леоненко</w:t>
                  </w:r>
                </w:p>
              </w:txbxContent>
            </v:textbox>
            <w10:wrap type="square" side="left" anchorx="page"/>
          </v:shape>
        </w:pict>
      </w:r>
      <w:r w:rsidR="00B2774E">
        <w:rPr>
          <w:rStyle w:val="2"/>
        </w:rPr>
        <w:t xml:space="preserve">Глава </w:t>
      </w:r>
      <w:r w:rsidR="00470023">
        <w:rPr>
          <w:rStyle w:val="2"/>
        </w:rPr>
        <w:t>Григорьевского</w:t>
      </w:r>
      <w:r w:rsidR="00B2774E">
        <w:rPr>
          <w:rStyle w:val="2"/>
        </w:rPr>
        <w:t xml:space="preserve"> сельсовета</w:t>
      </w:r>
    </w:p>
    <w:p w:rsidR="00A03892" w:rsidRDefault="00B2774E" w:rsidP="00A03892">
      <w:pPr>
        <w:pStyle w:val="1"/>
        <w:ind w:left="6240"/>
        <w:jc w:val="both"/>
      </w:pPr>
      <w:r>
        <w:rPr>
          <w:rStyle w:val="a3"/>
        </w:rPr>
        <w:lastRenderedPageBreak/>
        <w:t xml:space="preserve">Приложение к постановлению </w:t>
      </w:r>
      <w:r w:rsidR="009573CA">
        <w:rPr>
          <w:rStyle w:val="2"/>
          <w:sz w:val="24"/>
        </w:rPr>
        <w:t>Григорьевского</w:t>
      </w:r>
      <w:r>
        <w:rPr>
          <w:rStyle w:val="a3"/>
        </w:rPr>
        <w:t xml:space="preserve"> сельсовета</w:t>
      </w:r>
    </w:p>
    <w:p w:rsidR="00C6247F" w:rsidRDefault="00A04E1A" w:rsidP="00A03892">
      <w:pPr>
        <w:pStyle w:val="1"/>
        <w:ind w:left="6240"/>
        <w:jc w:val="both"/>
        <w:rPr>
          <w:rStyle w:val="a3"/>
        </w:rPr>
      </w:pPr>
      <w:r>
        <w:rPr>
          <w:rStyle w:val="a3"/>
        </w:rPr>
        <w:t>О</w:t>
      </w:r>
      <w:r w:rsidR="00D559BC">
        <w:rPr>
          <w:rStyle w:val="a3"/>
        </w:rPr>
        <w:t>т</w:t>
      </w:r>
      <w:r>
        <w:rPr>
          <w:rStyle w:val="a3"/>
        </w:rPr>
        <w:t xml:space="preserve"> 13.01.2025 года №2-п</w:t>
      </w:r>
    </w:p>
    <w:p w:rsidR="00A03892" w:rsidRDefault="00A03892" w:rsidP="00A03892">
      <w:pPr>
        <w:pStyle w:val="1"/>
        <w:ind w:left="6240"/>
        <w:jc w:val="both"/>
        <w:rPr>
          <w:rStyle w:val="a3"/>
        </w:rPr>
      </w:pPr>
    </w:p>
    <w:p w:rsidR="00A03892" w:rsidRDefault="00A03892" w:rsidP="00A03892">
      <w:pPr>
        <w:pStyle w:val="1"/>
        <w:ind w:left="6240"/>
        <w:jc w:val="both"/>
      </w:pPr>
    </w:p>
    <w:p w:rsidR="00C6247F" w:rsidRDefault="00B2774E">
      <w:pPr>
        <w:pStyle w:val="11"/>
        <w:keepNext/>
        <w:keepLines/>
        <w:spacing w:after="0"/>
      </w:pPr>
      <w:bookmarkStart w:id="0" w:name="bookmark0"/>
      <w:r>
        <w:rPr>
          <w:rStyle w:val="10"/>
          <w:b/>
          <w:bCs/>
        </w:rPr>
        <w:t>ПРАВИЛА</w:t>
      </w:r>
      <w:bookmarkEnd w:id="0"/>
    </w:p>
    <w:p w:rsidR="00C6247F" w:rsidRDefault="00B2774E">
      <w:pPr>
        <w:pStyle w:val="11"/>
        <w:keepNext/>
        <w:keepLines/>
      </w:pPr>
      <w:bookmarkStart w:id="1" w:name="bookmark2"/>
      <w:r>
        <w:rPr>
          <w:rStyle w:val="10"/>
          <w:b/>
          <w:bCs/>
        </w:rPr>
        <w:t>присвоения, изменения и аннулирования адресов</w:t>
      </w:r>
      <w:bookmarkEnd w:id="1"/>
    </w:p>
    <w:p w:rsidR="00C6247F" w:rsidRDefault="00B2774E">
      <w:pPr>
        <w:pStyle w:val="11"/>
        <w:keepNext/>
        <w:keepLines/>
        <w:numPr>
          <w:ilvl w:val="0"/>
          <w:numId w:val="2"/>
        </w:numPr>
        <w:tabs>
          <w:tab w:val="left" w:pos="302"/>
        </w:tabs>
      </w:pPr>
      <w:r>
        <w:rPr>
          <w:rStyle w:val="10"/>
          <w:b/>
          <w:bCs/>
        </w:rPr>
        <w:t>Общие положения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21"/>
        </w:tabs>
        <w:jc w:val="both"/>
      </w:pPr>
      <w:r>
        <w:rPr>
          <w:rStyle w:val="a3"/>
        </w:rPr>
        <w:t>Настоящие Правила устанавливают порядок присвоения, изменения и аннулирования адресов, включая требования к структуре адреса, и перечень объектов адресации.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21"/>
        </w:tabs>
        <w:jc w:val="both"/>
      </w:pPr>
      <w:r>
        <w:rPr>
          <w:rStyle w:val="a3"/>
        </w:rPr>
        <w:t>Понятия, используемые в настоящих Правилах, означают следующее:</w:t>
      </w:r>
    </w:p>
    <w:p w:rsidR="00C6247F" w:rsidRDefault="00B2774E">
      <w:pPr>
        <w:pStyle w:val="1"/>
        <w:jc w:val="both"/>
      </w:pPr>
      <w:r>
        <w:rPr>
          <w:rStyle w:val="a3"/>
        </w:rPr>
        <w:t>"адресообразующие элементы" 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6247F" w:rsidRDefault="00B2774E">
      <w:pPr>
        <w:pStyle w:val="1"/>
        <w:jc w:val="both"/>
      </w:pPr>
      <w:r>
        <w:rPr>
          <w:rStyle w:val="a3"/>
        </w:rPr>
        <w:t>"элемент планировочной структуры" - зона (массив) , район (в том числе жилой район, микрорайон, квартал, промышленный район) , набережная, территория ведения гражданами садоводства или огородничества для собственных нужд;</w:t>
      </w:r>
    </w:p>
    <w:p w:rsidR="00C6247F" w:rsidRDefault="00B2774E">
      <w:pPr>
        <w:pStyle w:val="1"/>
        <w:jc w:val="both"/>
      </w:pPr>
      <w:r>
        <w:rPr>
          <w:rStyle w:val="a3"/>
        </w:rPr>
        <w:t>"элемент улично-дорожной сети" - улица, проспект, переулок, проезд, площадь, бульвар, тупик, съезд, шоссе, аллея и иное. (В редакции Постановления Правительства Российской Федерации от 05.02.2024 № 124)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16"/>
        </w:tabs>
        <w:jc w:val="both"/>
      </w:pPr>
      <w:r>
        <w:rPr>
          <w:rStyle w:val="a3"/>
        </w:rPr>
        <w:t>Адрес, присвоенный объекту адресации, должен отвечать следующим требованиям:</w:t>
      </w:r>
    </w:p>
    <w:p w:rsidR="00C6247F" w:rsidRDefault="00B2774E">
      <w:pPr>
        <w:pStyle w:val="1"/>
        <w:numPr>
          <w:ilvl w:val="0"/>
          <w:numId w:val="4"/>
        </w:numPr>
        <w:tabs>
          <w:tab w:val="left" w:pos="340"/>
        </w:tabs>
        <w:jc w:val="both"/>
      </w:pPr>
      <w:r>
        <w:rPr>
          <w:rStyle w:val="a3"/>
        </w:rPr>
        <w:t>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 , сооружению;</w:t>
      </w:r>
    </w:p>
    <w:p w:rsidR="00C6247F" w:rsidRDefault="00B2774E">
      <w:pPr>
        <w:pStyle w:val="1"/>
        <w:numPr>
          <w:ilvl w:val="0"/>
          <w:numId w:val="4"/>
        </w:numPr>
        <w:tabs>
          <w:tab w:val="left" w:pos="408"/>
        </w:tabs>
        <w:jc w:val="both"/>
      </w:pPr>
      <w:r>
        <w:rPr>
          <w:rStyle w:val="a3"/>
        </w:rPr>
        <w:t>обязательность. Каждому объекту адресации должен быть присвоен адрес в соответствии с настоящими Правилами;</w:t>
      </w:r>
    </w:p>
    <w:p w:rsidR="00C6247F" w:rsidRDefault="00B2774E">
      <w:pPr>
        <w:pStyle w:val="1"/>
        <w:numPr>
          <w:ilvl w:val="0"/>
          <w:numId w:val="4"/>
        </w:numPr>
        <w:tabs>
          <w:tab w:val="left" w:pos="350"/>
        </w:tabs>
        <w:jc w:val="both"/>
      </w:pPr>
      <w:r>
        <w:rPr>
          <w:rStyle w:val="a3"/>
        </w:rPr>
        <w:t>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21"/>
        </w:tabs>
        <w:jc w:val="both"/>
      </w:pPr>
      <w:r>
        <w:rPr>
          <w:rStyle w:val="a3"/>
        </w:rPr>
        <w:t>Присвоение, изменение и аннулирование адресов осуществляется без взимания платы.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16"/>
        </w:tabs>
        <w:jc w:val="both"/>
      </w:pPr>
      <w:r>
        <w:rPr>
          <w:rStyle w:val="a3"/>
        </w:rPr>
        <w:t>Объектом адресации являются:</w:t>
      </w:r>
    </w:p>
    <w:p w:rsidR="00C6247F" w:rsidRDefault="00B2774E">
      <w:pPr>
        <w:pStyle w:val="1"/>
        <w:numPr>
          <w:ilvl w:val="0"/>
          <w:numId w:val="5"/>
        </w:numPr>
        <w:tabs>
          <w:tab w:val="left" w:pos="442"/>
        </w:tabs>
        <w:jc w:val="both"/>
      </w:pPr>
      <w:r>
        <w:rPr>
          <w:rStyle w:val="a3"/>
        </w:rPr>
        <w:t>здание (строение, за исключением некапитального строения) , в том числе строительство которого не завершено;</w:t>
      </w:r>
    </w:p>
    <w:p w:rsidR="00C6247F" w:rsidRDefault="00B2774E">
      <w:pPr>
        <w:pStyle w:val="1"/>
        <w:numPr>
          <w:ilvl w:val="0"/>
          <w:numId w:val="5"/>
        </w:numPr>
        <w:tabs>
          <w:tab w:val="left" w:pos="442"/>
        </w:tabs>
        <w:jc w:val="both"/>
      </w:pPr>
      <w:r>
        <w:rPr>
          <w:rStyle w:val="a3"/>
        </w:rPr>
        <w:t>сооружение (за исключением некапитального сооружения и линейного объекта) , в том числе строительство которого не завершено;</w:t>
      </w:r>
    </w:p>
    <w:p w:rsidR="00C6247F" w:rsidRDefault="00B2774E">
      <w:pPr>
        <w:pStyle w:val="1"/>
        <w:numPr>
          <w:ilvl w:val="0"/>
          <w:numId w:val="5"/>
        </w:numPr>
        <w:tabs>
          <w:tab w:val="left" w:pos="442"/>
        </w:tabs>
        <w:jc w:val="both"/>
      </w:pPr>
      <w:r>
        <w:rPr>
          <w:rStyle w:val="a3"/>
        </w:rPr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 ;</w:t>
      </w:r>
    </w:p>
    <w:p w:rsidR="00C6247F" w:rsidRDefault="00B2774E">
      <w:pPr>
        <w:pStyle w:val="1"/>
        <w:numPr>
          <w:ilvl w:val="0"/>
          <w:numId w:val="5"/>
        </w:numPr>
        <w:tabs>
          <w:tab w:val="left" w:pos="442"/>
        </w:tabs>
        <w:jc w:val="both"/>
      </w:pPr>
      <w:r>
        <w:rPr>
          <w:rStyle w:val="a3"/>
        </w:rPr>
        <w:t>помещение, являющееся частью объекта капитального строительства;</w:t>
      </w:r>
    </w:p>
    <w:p w:rsidR="00C6247F" w:rsidRDefault="00B2774E">
      <w:pPr>
        <w:pStyle w:val="1"/>
        <w:numPr>
          <w:ilvl w:val="0"/>
          <w:numId w:val="5"/>
        </w:numPr>
        <w:tabs>
          <w:tab w:val="left" w:pos="442"/>
        </w:tabs>
        <w:spacing w:after="260"/>
        <w:jc w:val="both"/>
      </w:pPr>
      <w:r>
        <w:rPr>
          <w:rStyle w:val="a3"/>
        </w:rPr>
        <w:t>машино-место (за исключением машино-места, являющегося частью некапитального здания или сооружения) .</w:t>
      </w:r>
    </w:p>
    <w:p w:rsidR="00C6247F" w:rsidRDefault="00B2774E">
      <w:pPr>
        <w:pStyle w:val="11"/>
        <w:keepNext/>
        <w:keepLines/>
        <w:numPr>
          <w:ilvl w:val="0"/>
          <w:numId w:val="6"/>
        </w:numPr>
        <w:tabs>
          <w:tab w:val="left" w:pos="442"/>
        </w:tabs>
        <w:jc w:val="both"/>
      </w:pPr>
      <w:bookmarkStart w:id="2" w:name="bookmark5"/>
      <w:r>
        <w:rPr>
          <w:rStyle w:val="10"/>
          <w:b/>
          <w:bCs/>
        </w:rPr>
        <w:lastRenderedPageBreak/>
        <w:t>Порядок присвоения объекту адресации адреса, изменения и аннулирования такого адреса</w:t>
      </w:r>
      <w:bookmarkEnd w:id="2"/>
    </w:p>
    <w:p w:rsidR="00C6247F" w:rsidRDefault="00B2774E">
      <w:pPr>
        <w:pStyle w:val="1"/>
        <w:numPr>
          <w:ilvl w:val="0"/>
          <w:numId w:val="3"/>
        </w:numPr>
        <w:tabs>
          <w:tab w:val="left" w:pos="298"/>
        </w:tabs>
        <w:jc w:val="both"/>
      </w:pPr>
      <w:r>
        <w:rPr>
          <w:rStyle w:val="a3"/>
        </w:rPr>
        <w:t>Присвоение объекту адресации адреса, изменение и аннулирование такого адреса осуществляются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адресов, органами публичной власти федеральной территории, с использованием федеральной информационной адресной системы.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56"/>
        </w:tabs>
        <w:jc w:val="both"/>
      </w:pPr>
      <w:r>
        <w:rPr>
          <w:rStyle w:val="a3"/>
        </w:rPr>
        <w:t>Присвоение объекту адресации адреса и (или) аннулирование такого адреса осуществляются уполномоченными органами в случаях, предусмотренных пунктами 8, 14 и 141 настоящих Правил, с соблюдением требований пункта 21 настоящих Правил.</w:t>
      </w:r>
    </w:p>
    <w:p w:rsidR="00C6247F" w:rsidRDefault="00B2774E">
      <w:pPr>
        <w:pStyle w:val="1"/>
        <w:jc w:val="both"/>
      </w:pPr>
      <w:r>
        <w:rPr>
          <w:rStyle w:val="a3"/>
        </w:rPr>
        <w:t>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пунктах 27 и 29 настоящих Правил.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289"/>
        </w:tabs>
        <w:jc w:val="both"/>
      </w:pPr>
      <w:r>
        <w:rPr>
          <w:rStyle w:val="a3"/>
        </w:rPr>
        <w:t>Присвоение объекту адресации адреса осуществляется:</w:t>
      </w:r>
    </w:p>
    <w:p w:rsidR="00C6247F" w:rsidRDefault="00B2774E">
      <w:pPr>
        <w:pStyle w:val="1"/>
        <w:numPr>
          <w:ilvl w:val="0"/>
          <w:numId w:val="7"/>
        </w:numPr>
        <w:tabs>
          <w:tab w:val="left" w:pos="308"/>
        </w:tabs>
        <w:jc w:val="both"/>
      </w:pPr>
      <w:r>
        <w:rPr>
          <w:rStyle w:val="a3"/>
        </w:rPr>
        <w:t>в отношении земельных участков в случаях:</w:t>
      </w:r>
    </w:p>
    <w:p w:rsidR="00C6247F" w:rsidRDefault="00B2774E">
      <w:pPr>
        <w:pStyle w:val="1"/>
        <w:jc w:val="both"/>
      </w:pPr>
      <w:r>
        <w:rPr>
          <w:rStyle w:val="a3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C6247F" w:rsidRDefault="00B2774E">
      <w:pPr>
        <w:pStyle w:val="1"/>
        <w:jc w:val="both"/>
      </w:pPr>
      <w:r>
        <w:rPr>
          <w:rStyle w:val="a3"/>
        </w:rPr>
        <w:t>выполнения в отношении земельного участка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6247F" w:rsidRDefault="00B2774E">
      <w:pPr>
        <w:pStyle w:val="1"/>
        <w:numPr>
          <w:ilvl w:val="0"/>
          <w:numId w:val="7"/>
        </w:numPr>
        <w:tabs>
          <w:tab w:val="left" w:pos="390"/>
        </w:tabs>
        <w:jc w:val="both"/>
      </w:pPr>
      <w:r>
        <w:rPr>
          <w:rStyle w:val="a3"/>
        </w:rPr>
        <w:t>в отношении зданий (строений) , сооружений, в том числе строительство которых не завершено, в случаях:</w:t>
      </w:r>
    </w:p>
    <w:p w:rsidR="00C6247F" w:rsidRDefault="00B2774E">
      <w:pPr>
        <w:pStyle w:val="1"/>
        <w:jc w:val="both"/>
      </w:pPr>
      <w:r>
        <w:rPr>
          <w:rStyle w:val="a3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6247F" w:rsidRDefault="00B2774E">
      <w:pPr>
        <w:pStyle w:val="1"/>
        <w:jc w:val="both"/>
      </w:pPr>
      <w:r>
        <w:rPr>
          <w:rStyle w:val="a3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 ;</w:t>
      </w:r>
    </w:p>
    <w:p w:rsidR="00C6247F" w:rsidRDefault="00B2774E">
      <w:pPr>
        <w:pStyle w:val="1"/>
        <w:numPr>
          <w:ilvl w:val="0"/>
          <w:numId w:val="7"/>
        </w:numPr>
        <w:tabs>
          <w:tab w:val="left" w:pos="318"/>
        </w:tabs>
        <w:jc w:val="both"/>
      </w:pPr>
      <w:r>
        <w:rPr>
          <w:rStyle w:val="a3"/>
        </w:rPr>
        <w:t>в отношении помещений в случаях:</w:t>
      </w:r>
    </w:p>
    <w:p w:rsidR="00C6247F" w:rsidRDefault="00B2774E">
      <w:pPr>
        <w:pStyle w:val="1"/>
        <w:jc w:val="both"/>
      </w:pPr>
      <w:r>
        <w:rPr>
          <w:rStyle w:val="a3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 , документов, содержащих необходимые для осуществления государственного кадастрового учета сведения о таком помещении;</w:t>
      </w:r>
    </w:p>
    <w:p w:rsidR="00C6247F" w:rsidRDefault="00B2774E">
      <w:pPr>
        <w:pStyle w:val="1"/>
        <w:numPr>
          <w:ilvl w:val="0"/>
          <w:numId w:val="7"/>
        </w:numPr>
        <w:tabs>
          <w:tab w:val="left" w:pos="308"/>
        </w:tabs>
        <w:jc w:val="both"/>
      </w:pPr>
      <w:r>
        <w:rPr>
          <w:rStyle w:val="a3"/>
        </w:rPr>
        <w:t>в отношении машино-мест в случае подготовки и оформления в отношении машино</w:t>
      </w:r>
      <w:r>
        <w:rPr>
          <w:rStyle w:val="a3"/>
        </w:rPr>
        <w:softHyphen/>
        <w:t>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 , документов, содержащих необходимые для осуществления государственного кадастрового учета сведения о таком машино-месте</w:t>
      </w:r>
    </w:p>
    <w:p w:rsidR="00C6247F" w:rsidRDefault="00B2774E">
      <w:pPr>
        <w:pStyle w:val="1"/>
        <w:numPr>
          <w:ilvl w:val="0"/>
          <w:numId w:val="7"/>
        </w:numPr>
        <w:tabs>
          <w:tab w:val="left" w:pos="337"/>
        </w:tabs>
        <w:jc w:val="both"/>
      </w:pPr>
      <w:r>
        <w:rPr>
          <w:rStyle w:val="a3"/>
        </w:rPr>
        <w:lastRenderedPageBreak/>
        <w:t>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 , сооружение, помещение, машино-место.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37"/>
        </w:tabs>
        <w:jc w:val="both"/>
      </w:pPr>
      <w:r>
        <w:rPr>
          <w:rStyle w:val="a3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 , сооружения.</w:t>
      </w:r>
    </w:p>
    <w:p w:rsidR="00C6247F" w:rsidRDefault="00B2774E">
      <w:pPr>
        <w:pStyle w:val="1"/>
        <w:jc w:val="both"/>
      </w:pPr>
      <w:r>
        <w:rPr>
          <w:rStyle w:val="a3"/>
        </w:rPr>
        <w:t>91. 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501"/>
        </w:tabs>
        <w:jc w:val="both"/>
      </w:pPr>
      <w:r>
        <w:rPr>
          <w:rStyle w:val="a3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3"/>
        </w:tabs>
        <w:jc w:val="both"/>
      </w:pPr>
      <w:r>
        <w:rPr>
          <w:rStyle w:val="a3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C6247F" w:rsidRDefault="00B2774E">
      <w:pPr>
        <w:pStyle w:val="1"/>
        <w:numPr>
          <w:ilvl w:val="1"/>
          <w:numId w:val="3"/>
        </w:numPr>
        <w:tabs>
          <w:tab w:val="left" w:pos="601"/>
        </w:tabs>
        <w:jc w:val="both"/>
      </w:pPr>
      <w:r>
        <w:rPr>
          <w:rStyle w:val="a3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3"/>
        </w:tabs>
        <w:jc w:val="both"/>
      </w:pPr>
      <w:r>
        <w:rPr>
          <w:rStyle w:val="a3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3"/>
        </w:tabs>
        <w:jc w:val="both"/>
      </w:pPr>
      <w:r>
        <w:rPr>
          <w:rStyle w:val="a3"/>
        </w:rPr>
        <w:t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394"/>
        </w:tabs>
        <w:jc w:val="both"/>
      </w:pPr>
      <w:r>
        <w:rPr>
          <w:rStyle w:val="a3"/>
        </w:rPr>
        <w:t>Аннулирование адреса объекта адресации осуществляется в случаях:</w:t>
      </w:r>
    </w:p>
    <w:p w:rsidR="00C6247F" w:rsidRDefault="00B2774E">
      <w:pPr>
        <w:pStyle w:val="1"/>
        <w:numPr>
          <w:ilvl w:val="0"/>
          <w:numId w:val="8"/>
        </w:numPr>
        <w:tabs>
          <w:tab w:val="left" w:pos="337"/>
        </w:tabs>
        <w:jc w:val="both"/>
      </w:pPr>
      <w:r>
        <w:rPr>
          <w:rStyle w:val="a3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6247F" w:rsidRDefault="00B2774E">
      <w:pPr>
        <w:pStyle w:val="1"/>
        <w:numPr>
          <w:ilvl w:val="0"/>
          <w:numId w:val="8"/>
        </w:numPr>
        <w:tabs>
          <w:tab w:val="left" w:pos="337"/>
        </w:tabs>
        <w:jc w:val="both"/>
      </w:pPr>
      <w:r>
        <w:rPr>
          <w:rStyle w:val="a3"/>
        </w:rPr>
        <w:t>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C6247F" w:rsidRDefault="00B2774E">
      <w:pPr>
        <w:pStyle w:val="1"/>
        <w:numPr>
          <w:ilvl w:val="0"/>
          <w:numId w:val="8"/>
        </w:numPr>
        <w:tabs>
          <w:tab w:val="left" w:pos="337"/>
        </w:tabs>
        <w:jc w:val="both"/>
      </w:pPr>
      <w:r>
        <w:rPr>
          <w:rStyle w:val="a3"/>
        </w:rPr>
        <w:t>присвоения объекту адресации нового адреса.</w:t>
      </w:r>
    </w:p>
    <w:p w:rsidR="00C6247F" w:rsidRDefault="00B2774E">
      <w:pPr>
        <w:pStyle w:val="1"/>
        <w:numPr>
          <w:ilvl w:val="1"/>
          <w:numId w:val="9"/>
        </w:numPr>
        <w:tabs>
          <w:tab w:val="left" w:pos="601"/>
        </w:tabs>
        <w:jc w:val="both"/>
      </w:pPr>
      <w:r>
        <w:rPr>
          <w:rStyle w:val="a3"/>
        </w:rPr>
        <w:t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 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</w:t>
      </w:r>
    </w:p>
    <w:p w:rsidR="00C6247F" w:rsidRDefault="00B2774E">
      <w:pPr>
        <w:pStyle w:val="1"/>
        <w:jc w:val="both"/>
      </w:pPr>
      <w:r>
        <w:rPr>
          <w:rStyle w:val="a3"/>
        </w:rPr>
        <w:lastRenderedPageBreak/>
        <w:t>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81"/>
        </w:tabs>
        <w:jc w:val="both"/>
      </w:pPr>
      <w:r>
        <w:rPr>
          <w:rStyle w:val="a3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3"/>
        </w:tabs>
        <w:jc w:val="both"/>
      </w:pPr>
      <w:r>
        <w:rPr>
          <w:rStyle w:val="a3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 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3"/>
        </w:tabs>
        <w:jc w:val="both"/>
      </w:pPr>
      <w:r>
        <w:rPr>
          <w:rStyle w:val="a3"/>
        </w:rPr>
        <w:t>При присвоении объекту адресации адреса или аннулировании его адреса уполномоченный орган обязан:</w:t>
      </w:r>
    </w:p>
    <w:p w:rsidR="00C6247F" w:rsidRDefault="00B2774E">
      <w:pPr>
        <w:pStyle w:val="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определить возможность присвоения объекту адресации адреса или аннулирования его адреса;</w:t>
      </w:r>
    </w:p>
    <w:p w:rsidR="00C6247F" w:rsidRDefault="00B2774E">
      <w:pPr>
        <w:pStyle w:val="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провести осмотр местонахождения объекта адресации (при необходимости);</w:t>
      </w:r>
    </w:p>
    <w:p w:rsidR="00C6247F" w:rsidRDefault="00B2774E">
      <w:pPr>
        <w:pStyle w:val="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8"/>
        </w:tabs>
        <w:jc w:val="both"/>
      </w:pPr>
      <w:r>
        <w:rPr>
          <w:rStyle w:val="a3"/>
        </w:rPr>
        <w:t>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Решение уполномоченного органа о присвоении объекту адресации адреса принимается одновременно: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заключением уполномоченным органом договора о комплексном развитии территории в соответствии с Градостроительным кодексом Российской Федерации;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утверждением проекта планировки территории;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принятием решения о строительстве объекта адресации;</w:t>
      </w:r>
    </w:p>
    <w:p w:rsidR="00C6247F" w:rsidRDefault="00B2774E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Решение уполномоченного органа о присвоении объекту адресации адреса содержит: присвоенный объекту адресации адрес;</w:t>
      </w:r>
    </w:p>
    <w:p w:rsidR="00C6247F" w:rsidRDefault="00B2774E">
      <w:pPr>
        <w:pStyle w:val="1"/>
        <w:jc w:val="both"/>
      </w:pPr>
      <w:r>
        <w:rPr>
          <w:rStyle w:val="a3"/>
        </w:rPr>
        <w:t>реквизиты и наименования документов, на основании которых принято решение о присвоении адреса;</w:t>
      </w:r>
    </w:p>
    <w:p w:rsidR="00C6247F" w:rsidRDefault="00B2774E">
      <w:pPr>
        <w:pStyle w:val="1"/>
        <w:jc w:val="both"/>
      </w:pPr>
      <w:r>
        <w:rPr>
          <w:rStyle w:val="a3"/>
        </w:rPr>
        <w:t>описание местоположения объекта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lastRenderedPageBreak/>
        <w:t>кадастровые номера, адреса и сведения об объектах недвижимости, из которых образуется объект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 ;</w:t>
      </w:r>
    </w:p>
    <w:p w:rsidR="00C6247F" w:rsidRDefault="00B2774E">
      <w:pPr>
        <w:pStyle w:val="1"/>
        <w:jc w:val="both"/>
      </w:pPr>
      <w:r>
        <w:rPr>
          <w:rStyle w:val="a3"/>
        </w:rPr>
        <w:t>другие необходимые сведения, определенные уполномоченным органом.</w:t>
      </w:r>
    </w:p>
    <w:p w:rsidR="00C6247F" w:rsidRDefault="00B2774E">
      <w:pPr>
        <w:pStyle w:val="1"/>
        <w:jc w:val="both"/>
      </w:pPr>
      <w:r>
        <w:rPr>
          <w:rStyle w:val="a3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Решение уполномоченного органа об аннулировании адреса объекта адресации содержит:</w:t>
      </w:r>
    </w:p>
    <w:p w:rsidR="00C6247F" w:rsidRDefault="00B2774E">
      <w:pPr>
        <w:pStyle w:val="1"/>
        <w:jc w:val="both"/>
      </w:pPr>
      <w:r>
        <w:rPr>
          <w:rStyle w:val="a3"/>
        </w:rPr>
        <w:t>аннулируемый адрес объекта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уникальный номер аннулируемого адреса объекта адресации в государственном адресном реестре;</w:t>
      </w:r>
    </w:p>
    <w:p w:rsidR="00C6247F" w:rsidRDefault="00B2774E">
      <w:pPr>
        <w:pStyle w:val="1"/>
        <w:jc w:val="both"/>
      </w:pPr>
      <w:r>
        <w:rPr>
          <w:rStyle w:val="a3"/>
        </w:rPr>
        <w:t>причину аннулирования адреса объекта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6247F" w:rsidRDefault="00B2774E">
      <w:pPr>
        <w:pStyle w:val="1"/>
        <w:jc w:val="both"/>
      </w:pPr>
      <w:r>
        <w:rPr>
          <w:rStyle w:val="a3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6247F" w:rsidRDefault="00B2774E">
      <w:pPr>
        <w:pStyle w:val="1"/>
        <w:jc w:val="both"/>
      </w:pPr>
      <w:r>
        <w:rPr>
          <w:rStyle w:val="a3"/>
        </w:rPr>
        <w:t>другие необходимые сведения, определенные уполномоченным органом.</w:t>
      </w:r>
    </w:p>
    <w:p w:rsidR="00C6247F" w:rsidRDefault="00B2774E">
      <w:pPr>
        <w:pStyle w:val="1"/>
        <w:jc w:val="both"/>
      </w:pPr>
      <w:r>
        <w:rPr>
          <w:rStyle w:val="a3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76"/>
        </w:tabs>
        <w:jc w:val="both"/>
      </w:pPr>
      <w:r>
        <w:rPr>
          <w:rStyle w:val="a3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C6247F" w:rsidRDefault="00B2774E">
      <w:pPr>
        <w:pStyle w:val="1"/>
        <w:jc w:val="both"/>
      </w:pPr>
      <w:r>
        <w:rPr>
          <w:rStyle w:val="a3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C6247F" w:rsidRDefault="00B2774E">
      <w:pPr>
        <w:pStyle w:val="1"/>
        <w:numPr>
          <w:ilvl w:val="1"/>
          <w:numId w:val="3"/>
        </w:numPr>
        <w:tabs>
          <w:tab w:val="left" w:pos="663"/>
        </w:tabs>
        <w:jc w:val="both"/>
      </w:pPr>
      <w:r>
        <w:rPr>
          <w:rStyle w:val="a3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a3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</w:t>
      </w:r>
    </w:p>
    <w:p w:rsidR="00C6247F" w:rsidRDefault="00B2774E">
      <w:pPr>
        <w:pStyle w:val="1"/>
        <w:jc w:val="both"/>
      </w:pPr>
      <w:r>
        <w:rPr>
          <w:rStyle w:val="a3"/>
        </w:rPr>
        <w:t>инициативе либо лицом, обладающим одним из следующих вещных прав на объект адресации:</w:t>
      </w:r>
    </w:p>
    <w:p w:rsidR="00C6247F" w:rsidRDefault="00B2774E">
      <w:pPr>
        <w:pStyle w:val="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a3"/>
        </w:rPr>
        <w:t>право хозяйственного ведения;</w:t>
      </w:r>
    </w:p>
    <w:p w:rsidR="00C6247F" w:rsidRDefault="00B2774E">
      <w:pPr>
        <w:pStyle w:val="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a3"/>
        </w:rPr>
        <w:lastRenderedPageBreak/>
        <w:t>право оперативного управления;</w:t>
      </w:r>
    </w:p>
    <w:p w:rsidR="00C6247F" w:rsidRDefault="00B2774E">
      <w:pPr>
        <w:pStyle w:val="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a3"/>
        </w:rPr>
        <w:t>право пожизненно наследуемого владения;</w:t>
      </w:r>
    </w:p>
    <w:p w:rsidR="00C6247F" w:rsidRDefault="00B2774E">
      <w:pPr>
        <w:pStyle w:val="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a3"/>
        </w:rPr>
        <w:t>право постоянного (бессрочного) пользования.</w:t>
      </w:r>
    </w:p>
    <w:p w:rsidR="00C6247F" w:rsidRDefault="00B2774E">
      <w:pPr>
        <w:pStyle w:val="1"/>
        <w:numPr>
          <w:ilvl w:val="0"/>
          <w:numId w:val="3"/>
        </w:numPr>
        <w:tabs>
          <w:tab w:val="left" w:pos="428"/>
        </w:tabs>
        <w:jc w:val="both"/>
      </w:pPr>
      <w:r>
        <w:rPr>
          <w:rStyle w:val="a3"/>
        </w:rPr>
        <w:t>Заявление составляется лицами, указанными в пункте 27 настоящих Правил (далее - заявитель) , по форме, устанавливаемой Министерством финансов Российской Федерации. 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6247F" w:rsidRDefault="00B2774E">
      <w:pPr>
        <w:pStyle w:val="1"/>
        <w:jc w:val="both"/>
      </w:pPr>
      <w:r>
        <w:rPr>
          <w:rStyle w:val="a3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6247F" w:rsidRDefault="00B2774E">
      <w:pPr>
        <w:pStyle w:val="1"/>
        <w:jc w:val="both"/>
      </w:pPr>
      <w:r>
        <w:rPr>
          <w:rStyle w:val="a3"/>
        </w:rPr>
        <w:t>С заявлением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6247F" w:rsidRDefault="00B2774E">
      <w:pPr>
        <w:pStyle w:val="1"/>
        <w:numPr>
          <w:ilvl w:val="0"/>
          <w:numId w:val="13"/>
        </w:numPr>
        <w:tabs>
          <w:tab w:val="left" w:pos="476"/>
        </w:tabs>
        <w:jc w:val="both"/>
      </w:pPr>
      <w:r>
        <w:rPr>
          <w:rStyle w:val="a3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6247F" w:rsidRDefault="00B2774E">
      <w:pPr>
        <w:pStyle w:val="1"/>
        <w:numPr>
          <w:ilvl w:val="0"/>
          <w:numId w:val="13"/>
        </w:numPr>
        <w:tabs>
          <w:tab w:val="left" w:pos="423"/>
        </w:tabs>
        <w:jc w:val="both"/>
      </w:pPr>
      <w:r>
        <w:rPr>
          <w:rStyle w:val="a3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 " (далее - единый портал) или региональных порталов государственных и муниципальных услуг (функций) (далее - региональный портал) , портала федеральной информационной адресной системы в информационно-телекоммуникационной сети "Интернет" (далее - портал адресной системы) .</w:t>
      </w:r>
    </w:p>
    <w:p w:rsidR="00C6247F" w:rsidRDefault="00B2774E">
      <w:pPr>
        <w:pStyle w:val="1"/>
        <w:jc w:val="both"/>
      </w:pPr>
      <w:r>
        <w:rPr>
          <w:rStyle w:val="a3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6247F" w:rsidRDefault="00B2774E">
      <w:pPr>
        <w:pStyle w:val="1"/>
        <w:jc w:val="both"/>
      </w:pPr>
      <w:r>
        <w:rPr>
          <w:rStyle w:val="a3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C6247F" w:rsidRDefault="00B2774E">
      <w:pPr>
        <w:pStyle w:val="1"/>
        <w:jc w:val="both"/>
      </w:pPr>
      <w:r>
        <w:rPr>
          <w:rStyle w:val="a3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C6247F" w:rsidRDefault="00B2774E">
      <w:pPr>
        <w:pStyle w:val="1"/>
        <w:numPr>
          <w:ilvl w:val="0"/>
          <w:numId w:val="13"/>
        </w:numPr>
        <w:tabs>
          <w:tab w:val="left" w:pos="414"/>
        </w:tabs>
        <w:jc w:val="both"/>
      </w:pPr>
      <w:r>
        <w:rPr>
          <w:rStyle w:val="a3"/>
        </w:rPr>
        <w:t>Заявление подписывается заявителем либо представителем заявителя.</w:t>
      </w:r>
    </w:p>
    <w:p w:rsidR="00C6247F" w:rsidRDefault="00B2774E">
      <w:pPr>
        <w:pStyle w:val="1"/>
        <w:jc w:val="both"/>
      </w:pPr>
      <w:r>
        <w:rPr>
          <w:rStyle w:val="a3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6247F" w:rsidRDefault="00B2774E">
      <w:pPr>
        <w:pStyle w:val="1"/>
        <w:jc w:val="both"/>
      </w:pPr>
      <w:r>
        <w:rPr>
          <w:rStyle w:val="a3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C6247F" w:rsidRDefault="00B2774E">
      <w:pPr>
        <w:pStyle w:val="1"/>
        <w:jc w:val="both"/>
      </w:pPr>
      <w:r>
        <w:rPr>
          <w:rStyle w:val="a3"/>
        </w:rPr>
        <w:t xml:space="preserve">Заявление в форме электронного документа подписывается электронной подписью </w:t>
      </w:r>
      <w:r>
        <w:rPr>
          <w:rStyle w:val="a3"/>
        </w:rPr>
        <w:lastRenderedPageBreak/>
        <w:t>заявителя либо представителя заявителя, вид которой определяется в соответствии с частью 2 статьи 211 Федерального закона "Об организации предоставления государственных и муниципальных услуг".</w:t>
      </w:r>
    </w:p>
    <w:p w:rsidR="00C6247F" w:rsidRDefault="00B2774E">
      <w:pPr>
        <w:pStyle w:val="1"/>
        <w:jc w:val="both"/>
      </w:pPr>
      <w:r>
        <w:rPr>
          <w:rStyle w:val="a3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6247F" w:rsidRDefault="00B2774E">
      <w:pPr>
        <w:pStyle w:val="1"/>
        <w:numPr>
          <w:ilvl w:val="0"/>
          <w:numId w:val="13"/>
        </w:numPr>
        <w:tabs>
          <w:tab w:val="left" w:pos="423"/>
        </w:tabs>
        <w:jc w:val="both"/>
      </w:pPr>
      <w:r>
        <w:rPr>
          <w:rStyle w:val="a3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6247F" w:rsidRDefault="00B2774E">
      <w:pPr>
        <w:pStyle w:val="1"/>
        <w:jc w:val="both"/>
      </w:pPr>
      <w:r>
        <w:rPr>
          <w:rStyle w:val="a3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6247F" w:rsidRDefault="00B2774E">
      <w:pPr>
        <w:pStyle w:val="1"/>
        <w:numPr>
          <w:ilvl w:val="0"/>
          <w:numId w:val="13"/>
        </w:numPr>
        <w:tabs>
          <w:tab w:val="left" w:pos="428"/>
        </w:tabs>
        <w:jc w:val="both"/>
      </w:pPr>
      <w:r>
        <w:rPr>
          <w:rStyle w:val="a3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относятся: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46"/>
        </w:tabs>
        <w:jc w:val="both"/>
      </w:pPr>
      <w:r>
        <w:rPr>
          <w:rStyle w:val="a3"/>
        </w:rPr>
        <w:t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, сооружение) ;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85"/>
        </w:tabs>
        <w:jc w:val="both"/>
      </w:pPr>
      <w:r>
        <w:rPr>
          <w:rStyle w:val="a3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85"/>
        </w:tabs>
        <w:jc w:val="both"/>
      </w:pPr>
      <w:r>
        <w:rPr>
          <w:rStyle w:val="a3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 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46"/>
        </w:tabs>
        <w:jc w:val="both"/>
      </w:pPr>
      <w:r>
        <w:rPr>
          <w:rStyle w:val="a3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;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46"/>
        </w:tabs>
        <w:jc w:val="both"/>
      </w:pPr>
      <w:r>
        <w:rPr>
          <w:rStyle w:val="a3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 ;</w:t>
      </w:r>
    </w:p>
    <w:p w:rsidR="00C6247F" w:rsidRDefault="00B2774E">
      <w:pPr>
        <w:pStyle w:val="1"/>
        <w:numPr>
          <w:ilvl w:val="0"/>
          <w:numId w:val="14"/>
        </w:numPr>
        <w:tabs>
          <w:tab w:val="left" w:pos="375"/>
        </w:tabs>
        <w:jc w:val="both"/>
      </w:pPr>
      <w:r>
        <w:rPr>
          <w:rStyle w:val="a3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;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</w:t>
      </w:r>
    </w:p>
    <w:p w:rsidR="00C6247F" w:rsidRDefault="00B2774E">
      <w:pPr>
        <w:pStyle w:val="1"/>
        <w:jc w:val="both"/>
      </w:pPr>
      <w:r>
        <w:rPr>
          <w:rStyle w:val="a3"/>
        </w:rPr>
        <w:t>преобразования объектов недвижимости (помещений) с образованием одного и более новых объектов адресации) ;</w:t>
      </w:r>
    </w:p>
    <w:p w:rsidR="00C6247F" w:rsidRDefault="00B2774E">
      <w:pPr>
        <w:pStyle w:val="1"/>
        <w:numPr>
          <w:ilvl w:val="0"/>
          <w:numId w:val="15"/>
        </w:numPr>
        <w:tabs>
          <w:tab w:val="left" w:pos="530"/>
        </w:tabs>
        <w:jc w:val="both"/>
      </w:pPr>
      <w:r>
        <w:rPr>
          <w:rStyle w:val="a3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 ;</w:t>
      </w:r>
    </w:p>
    <w:p w:rsidR="00C6247F" w:rsidRDefault="00B2774E">
      <w:pPr>
        <w:pStyle w:val="1"/>
        <w:numPr>
          <w:ilvl w:val="0"/>
          <w:numId w:val="15"/>
        </w:numPr>
        <w:tabs>
          <w:tab w:val="left" w:pos="530"/>
        </w:tabs>
        <w:jc w:val="both"/>
      </w:pPr>
      <w:r>
        <w:rPr>
          <w:rStyle w:val="a3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</w:t>
      </w:r>
      <w:r>
        <w:rPr>
          <w:rStyle w:val="a3"/>
        </w:rPr>
        <w:lastRenderedPageBreak/>
        <w:t>пункта 14 настоящих Правил) .</w:t>
      </w:r>
    </w:p>
    <w:p w:rsidR="00C6247F" w:rsidRDefault="00B2774E">
      <w:pPr>
        <w:pStyle w:val="1"/>
        <w:numPr>
          <w:ilvl w:val="1"/>
          <w:numId w:val="16"/>
        </w:numPr>
        <w:tabs>
          <w:tab w:val="left" w:pos="663"/>
        </w:tabs>
        <w:jc w:val="both"/>
      </w:pPr>
      <w:r>
        <w:rPr>
          <w:rStyle w:val="a3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"Роскадастр", в порядке межведомственного информационного взаимодействия по запросу уполномоченного органа.</w:t>
      </w:r>
    </w:p>
    <w:p w:rsidR="00C6247F" w:rsidRDefault="00B2774E">
      <w:pPr>
        <w:pStyle w:val="1"/>
        <w:numPr>
          <w:ilvl w:val="0"/>
          <w:numId w:val="17"/>
        </w:numPr>
        <w:tabs>
          <w:tab w:val="left" w:pos="423"/>
        </w:tabs>
        <w:jc w:val="both"/>
      </w:pPr>
      <w:r>
        <w:rPr>
          <w:rStyle w:val="a3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 .</w:t>
      </w:r>
    </w:p>
    <w:p w:rsidR="00C6247F" w:rsidRDefault="00B2774E">
      <w:pPr>
        <w:pStyle w:val="1"/>
        <w:jc w:val="both"/>
      </w:pPr>
      <w:r>
        <w:rPr>
          <w:rStyle w:val="a3"/>
        </w:rPr>
        <w:t>Заявители (представители заявителя) при подаче заявления вправе приложить к нему документы, указанные в подпунктах "а", "в", "г", "е" и "ж" пункта 34 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C6247F" w:rsidRDefault="00B2774E">
      <w:pPr>
        <w:pStyle w:val="1"/>
        <w:jc w:val="both"/>
      </w:pPr>
      <w:r>
        <w:rPr>
          <w:rStyle w:val="a3"/>
        </w:rPr>
        <w:t>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 , вид которой определяется в соответствии с частью 2 статьи 211 Федерального закона "Об организации предоставления государственных и муниципальных услуг".</w:t>
      </w:r>
    </w:p>
    <w:p w:rsidR="00C6247F" w:rsidRDefault="00B2774E">
      <w:pPr>
        <w:pStyle w:val="1"/>
        <w:numPr>
          <w:ilvl w:val="0"/>
          <w:numId w:val="17"/>
        </w:numPr>
        <w:tabs>
          <w:tab w:val="left" w:pos="423"/>
        </w:tabs>
        <w:jc w:val="both"/>
      </w:pPr>
      <w:r>
        <w:rPr>
          <w:rStyle w:val="a3"/>
        </w:rPr>
        <w:t>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6247F" w:rsidRDefault="00B2774E">
      <w:pPr>
        <w:pStyle w:val="1"/>
        <w:jc w:val="both"/>
      </w:pPr>
      <w:r>
        <w:rPr>
          <w:rStyle w:val="a3"/>
        </w:rPr>
        <w:t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6247F" w:rsidRDefault="00B2774E">
      <w:pPr>
        <w:pStyle w:val="1"/>
        <w:jc w:val="both"/>
      </w:pPr>
      <w:r>
        <w:rPr>
          <w:rStyle w:val="a3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6247F" w:rsidRDefault="00B2774E">
      <w:pPr>
        <w:pStyle w:val="1"/>
        <w:jc w:val="both"/>
      </w:pPr>
      <w:r>
        <w:rPr>
          <w:rStyle w:val="a3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6247F" w:rsidRDefault="00B2774E">
      <w:pPr>
        <w:pStyle w:val="1"/>
        <w:numPr>
          <w:ilvl w:val="0"/>
          <w:numId w:val="17"/>
        </w:numPr>
        <w:tabs>
          <w:tab w:val="left" w:pos="418"/>
        </w:tabs>
        <w:jc w:val="both"/>
      </w:pPr>
      <w:r>
        <w:rPr>
          <w:rStyle w:val="a3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r>
        <w:rPr>
          <w:rStyle w:val="a3"/>
        </w:rPr>
        <w:lastRenderedPageBreak/>
        <w:t>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6247F" w:rsidRDefault="00B2774E">
      <w:pPr>
        <w:pStyle w:val="1"/>
        <w:numPr>
          <w:ilvl w:val="0"/>
          <w:numId w:val="18"/>
        </w:numPr>
        <w:tabs>
          <w:tab w:val="left" w:pos="368"/>
        </w:tabs>
        <w:jc w:val="both"/>
      </w:pPr>
      <w:r>
        <w:rPr>
          <w:rStyle w:val="a3"/>
        </w:rPr>
        <w:t>в случае подачи заявления на бумажном носителе - в срок не более 10 рабочих дней со дня поступления заявления;</w:t>
      </w:r>
    </w:p>
    <w:p w:rsidR="00C6247F" w:rsidRDefault="00B2774E">
      <w:pPr>
        <w:pStyle w:val="1"/>
        <w:numPr>
          <w:ilvl w:val="0"/>
          <w:numId w:val="18"/>
        </w:numPr>
        <w:tabs>
          <w:tab w:val="left" w:pos="368"/>
        </w:tabs>
        <w:jc w:val="both"/>
      </w:pPr>
      <w:r>
        <w:rPr>
          <w:rStyle w:val="a3"/>
        </w:rPr>
        <w:t>в случае подачи заявления в форме электронного документа - в срок не более 5 рабочих дней со дня поступления заявления.</w:t>
      </w:r>
    </w:p>
    <w:p w:rsidR="00C6247F" w:rsidRDefault="00B2774E">
      <w:pPr>
        <w:pStyle w:val="1"/>
        <w:numPr>
          <w:ilvl w:val="1"/>
          <w:numId w:val="19"/>
        </w:numPr>
        <w:tabs>
          <w:tab w:val="left" w:pos="601"/>
        </w:tabs>
        <w:jc w:val="both"/>
      </w:pPr>
      <w:r>
        <w:rPr>
          <w:rStyle w:val="a3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81"/>
        </w:tabs>
        <w:jc w:val="both"/>
      </w:pPr>
      <w:r>
        <w:rPr>
          <w:rStyle w:val="a3"/>
        </w:rPr>
        <w:t>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 , в уполномоченный орган.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18"/>
        </w:tabs>
        <w:jc w:val="both"/>
      </w:pPr>
      <w:r>
        <w:rPr>
          <w:rStyle w:val="a3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C6247F" w:rsidRDefault="00B2774E">
      <w:pPr>
        <w:pStyle w:val="1"/>
        <w:jc w:val="both"/>
      </w:pPr>
      <w:r>
        <w:rPr>
          <w:rStyle w:val="a3"/>
        </w:rPr>
        <w:t>в форме электронного документа с использованием информационно</w:t>
      </w:r>
      <w:r>
        <w:rPr>
          <w:rStyle w:val="a3"/>
        </w:rPr>
        <w:softHyphen/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C6247F" w:rsidRDefault="00B2774E">
      <w:pPr>
        <w:pStyle w:val="1"/>
        <w:jc w:val="both"/>
      </w:pPr>
      <w:r>
        <w:rPr>
          <w:rStyle w:val="a3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C6247F" w:rsidRDefault="00B2774E">
      <w:pPr>
        <w:pStyle w:val="1"/>
        <w:jc w:val="both"/>
      </w:pPr>
      <w:r>
        <w:rPr>
          <w:rStyle w:val="a3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40"/>
        </w:tabs>
        <w:jc w:val="both"/>
      </w:pPr>
      <w:r>
        <w:rPr>
          <w:rStyle w:val="a3"/>
        </w:rPr>
        <w:t>В присвоении объекту адресации адреса или аннулировании его адреса может быть отказано в случаях, если:</w:t>
      </w:r>
    </w:p>
    <w:p w:rsidR="00C6247F" w:rsidRDefault="00B2774E">
      <w:pPr>
        <w:pStyle w:val="1"/>
        <w:numPr>
          <w:ilvl w:val="0"/>
          <w:numId w:val="21"/>
        </w:numPr>
        <w:tabs>
          <w:tab w:val="left" w:pos="346"/>
        </w:tabs>
        <w:jc w:val="both"/>
      </w:pPr>
      <w:r>
        <w:rPr>
          <w:rStyle w:val="a3"/>
        </w:rPr>
        <w:t>с заявлением о присвоении объекту адресации адреса обратилось лицо, не указанное в пунктах 27 и 29 настоящих Правил;</w:t>
      </w:r>
    </w:p>
    <w:p w:rsidR="00C6247F" w:rsidRDefault="00B2774E">
      <w:pPr>
        <w:pStyle w:val="1"/>
        <w:numPr>
          <w:ilvl w:val="0"/>
          <w:numId w:val="21"/>
        </w:numPr>
        <w:tabs>
          <w:tab w:val="left" w:pos="349"/>
        </w:tabs>
        <w:jc w:val="both"/>
      </w:pPr>
      <w:r>
        <w:rPr>
          <w:rStyle w:val="a3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6247F" w:rsidRDefault="00B2774E">
      <w:pPr>
        <w:pStyle w:val="1"/>
        <w:numPr>
          <w:ilvl w:val="0"/>
          <w:numId w:val="21"/>
        </w:numPr>
        <w:tabs>
          <w:tab w:val="left" w:pos="346"/>
        </w:tabs>
        <w:jc w:val="both"/>
      </w:pPr>
      <w:r>
        <w:rPr>
          <w:rStyle w:val="a3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 , </w:t>
      </w:r>
      <w:r>
        <w:rPr>
          <w:rStyle w:val="a3"/>
        </w:rPr>
        <w:lastRenderedPageBreak/>
        <w:t>выданы с нарушением порядка, установленного законодательством Российской Федерации;</w:t>
      </w:r>
    </w:p>
    <w:p w:rsidR="00C6247F" w:rsidRDefault="00B2774E">
      <w:pPr>
        <w:pStyle w:val="1"/>
        <w:numPr>
          <w:ilvl w:val="0"/>
          <w:numId w:val="21"/>
        </w:numPr>
        <w:tabs>
          <w:tab w:val="left" w:pos="346"/>
        </w:tabs>
        <w:jc w:val="both"/>
      </w:pPr>
      <w:r>
        <w:rPr>
          <w:rStyle w:val="a3"/>
        </w:rPr>
        <w:t>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40"/>
        </w:tabs>
        <w:jc w:val="both"/>
      </w:pPr>
      <w:r>
        <w:rPr>
          <w:rStyle w:val="a3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40"/>
        </w:tabs>
        <w:jc w:val="both"/>
      </w:pPr>
      <w:r>
        <w:rPr>
          <w:rStyle w:val="a3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6247F" w:rsidRDefault="00B2774E">
      <w:pPr>
        <w:pStyle w:val="1"/>
        <w:numPr>
          <w:ilvl w:val="0"/>
          <w:numId w:val="20"/>
        </w:numPr>
        <w:tabs>
          <w:tab w:val="left" w:pos="440"/>
        </w:tabs>
        <w:spacing w:after="260"/>
        <w:jc w:val="both"/>
      </w:pPr>
      <w:r>
        <w:rPr>
          <w:rStyle w:val="a3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6247F" w:rsidRDefault="00B2774E">
      <w:pPr>
        <w:pStyle w:val="11"/>
        <w:keepNext/>
        <w:keepLines/>
        <w:numPr>
          <w:ilvl w:val="0"/>
          <w:numId w:val="22"/>
        </w:numPr>
        <w:tabs>
          <w:tab w:val="left" w:pos="483"/>
        </w:tabs>
      </w:pPr>
      <w:bookmarkStart w:id="3" w:name="bookmark7"/>
      <w:r>
        <w:rPr>
          <w:rStyle w:val="10"/>
          <w:b/>
          <w:bCs/>
        </w:rPr>
        <w:t>Структура адреса</w:t>
      </w:r>
      <w:bookmarkEnd w:id="3"/>
    </w:p>
    <w:p w:rsidR="00C6247F" w:rsidRDefault="00B2774E">
      <w:pPr>
        <w:pStyle w:val="1"/>
        <w:numPr>
          <w:ilvl w:val="0"/>
          <w:numId w:val="23"/>
        </w:numPr>
        <w:tabs>
          <w:tab w:val="left" w:pos="440"/>
        </w:tabs>
        <w:jc w:val="both"/>
      </w:pPr>
      <w:r>
        <w:rPr>
          <w:rStyle w:val="a3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 : а) наименование страны (Российская Федерация) 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46"/>
        </w:tabs>
        <w:jc w:val="both"/>
      </w:pPr>
      <w:r>
        <w:rPr>
          <w:rStyle w:val="a3"/>
        </w:rPr>
        <w:t>наименование субъекта Российской Федерации;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46"/>
        </w:tabs>
        <w:jc w:val="both"/>
      </w:pPr>
      <w:r>
        <w:rPr>
          <w:rStyle w:val="a3"/>
        </w:rP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78"/>
        </w:tabs>
        <w:jc w:val="both"/>
      </w:pPr>
      <w:r>
        <w:rPr>
          <w:rStyle w:val="a3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 (за исключением объектов адресации, расположенных на федеральных территориях) 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46"/>
        </w:tabs>
        <w:jc w:val="both"/>
      </w:pPr>
      <w:r>
        <w:rPr>
          <w:rStyle w:val="a3"/>
        </w:rPr>
        <w:t>наименование населенного пункта;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46"/>
        </w:tabs>
        <w:jc w:val="both"/>
      </w:pPr>
      <w:r>
        <w:rPr>
          <w:rStyle w:val="a3"/>
        </w:rPr>
        <w:t>наименование элемента планировочной структуры;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92"/>
        </w:tabs>
        <w:jc w:val="both"/>
      </w:pPr>
      <w:r>
        <w:rPr>
          <w:rStyle w:val="a3"/>
        </w:rPr>
        <w:t>наименование элемента улично-дорожной сети;</w:t>
      </w:r>
    </w:p>
    <w:p w:rsidR="00C6247F" w:rsidRDefault="00B2774E">
      <w:pPr>
        <w:pStyle w:val="1"/>
        <w:numPr>
          <w:ilvl w:val="0"/>
          <w:numId w:val="24"/>
        </w:numPr>
        <w:tabs>
          <w:tab w:val="left" w:pos="346"/>
        </w:tabs>
        <w:jc w:val="both"/>
      </w:pPr>
      <w:r>
        <w:rPr>
          <w:rStyle w:val="a3"/>
        </w:rPr>
        <w:t>наименование объекта адресации "земельный участок" и номер земельного участка или тип и номер здания (строения) , сооружения;</w:t>
      </w:r>
    </w:p>
    <w:p w:rsidR="00C6247F" w:rsidRDefault="00B2774E">
      <w:pPr>
        <w:pStyle w:val="1"/>
        <w:numPr>
          <w:ilvl w:val="0"/>
          <w:numId w:val="25"/>
        </w:numPr>
        <w:tabs>
          <w:tab w:val="left" w:pos="397"/>
        </w:tabs>
        <w:jc w:val="both"/>
      </w:pPr>
      <w:r>
        <w:rPr>
          <w:rStyle w:val="a3"/>
        </w:rPr>
        <w:t>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0"/>
        </w:tabs>
        <w:jc w:val="both"/>
      </w:pPr>
      <w:r>
        <w:rPr>
          <w:rStyle w:val="a3"/>
        </w:rPr>
        <w:t>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0"/>
        </w:tabs>
        <w:jc w:val="both"/>
      </w:pPr>
      <w:r>
        <w:rPr>
          <w:rStyle w:val="a3"/>
        </w:rPr>
        <w:t>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0"/>
        </w:tabs>
        <w:jc w:val="both"/>
      </w:pPr>
      <w:r>
        <w:rPr>
          <w:rStyle w:val="a3"/>
        </w:rPr>
        <w:t>Обязательными адресообразующими элементами для всех видов объектов адресации являются:</w:t>
      </w:r>
    </w:p>
    <w:p w:rsidR="00C6247F" w:rsidRDefault="00B2774E">
      <w:pPr>
        <w:pStyle w:val="1"/>
        <w:numPr>
          <w:ilvl w:val="0"/>
          <w:numId w:val="26"/>
        </w:numPr>
        <w:tabs>
          <w:tab w:val="left" w:pos="346"/>
        </w:tabs>
        <w:jc w:val="both"/>
      </w:pPr>
      <w:r>
        <w:rPr>
          <w:rStyle w:val="a3"/>
        </w:rPr>
        <w:t>страна;</w:t>
      </w:r>
    </w:p>
    <w:p w:rsidR="00C6247F" w:rsidRDefault="00B2774E">
      <w:pPr>
        <w:pStyle w:val="1"/>
        <w:numPr>
          <w:ilvl w:val="0"/>
          <w:numId w:val="26"/>
        </w:numPr>
        <w:tabs>
          <w:tab w:val="left" w:pos="346"/>
        </w:tabs>
        <w:jc w:val="both"/>
      </w:pPr>
      <w:r>
        <w:rPr>
          <w:rStyle w:val="a3"/>
        </w:rPr>
        <w:t>субъект Российской Федерации;</w:t>
      </w:r>
    </w:p>
    <w:p w:rsidR="00C6247F" w:rsidRDefault="00B2774E">
      <w:pPr>
        <w:pStyle w:val="1"/>
        <w:numPr>
          <w:ilvl w:val="0"/>
          <w:numId w:val="26"/>
        </w:numPr>
        <w:tabs>
          <w:tab w:val="left" w:pos="346"/>
        </w:tabs>
        <w:spacing w:after="260"/>
        <w:jc w:val="both"/>
      </w:pPr>
      <w:r>
        <w:rPr>
          <w:rStyle w:val="a3"/>
        </w:rPr>
        <w:t>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C6247F" w:rsidRDefault="00B2774E">
      <w:pPr>
        <w:pStyle w:val="1"/>
        <w:numPr>
          <w:ilvl w:val="0"/>
          <w:numId w:val="26"/>
        </w:numPr>
        <w:tabs>
          <w:tab w:val="left" w:pos="381"/>
        </w:tabs>
        <w:jc w:val="both"/>
      </w:pPr>
      <w:r>
        <w:rPr>
          <w:rStyle w:val="a3"/>
        </w:rPr>
        <w:t>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 ;</w:t>
      </w:r>
    </w:p>
    <w:p w:rsidR="00C6247F" w:rsidRDefault="00B2774E">
      <w:pPr>
        <w:pStyle w:val="1"/>
        <w:numPr>
          <w:ilvl w:val="0"/>
          <w:numId w:val="26"/>
        </w:numPr>
        <w:tabs>
          <w:tab w:val="left" w:pos="405"/>
        </w:tabs>
        <w:jc w:val="both"/>
      </w:pPr>
      <w:r>
        <w:rPr>
          <w:rStyle w:val="a3"/>
        </w:rPr>
        <w:t>населенный пункт (за исключением объектов адресации, расположенных вне границ населенных пунктов) 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4"/>
        </w:tabs>
        <w:jc w:val="both"/>
      </w:pPr>
      <w:r>
        <w:rPr>
          <w:rStyle w:val="a3"/>
        </w:rPr>
        <w:t>Иные адресообразующие элементы применяются в зависимости от вида объекта адресации.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9"/>
        </w:tabs>
        <w:jc w:val="both"/>
      </w:pPr>
      <w:r>
        <w:rPr>
          <w:rStyle w:val="a3"/>
        </w:rPr>
        <w:t>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C6247F" w:rsidRDefault="00B2774E">
      <w:pPr>
        <w:pStyle w:val="1"/>
        <w:numPr>
          <w:ilvl w:val="0"/>
          <w:numId w:val="27"/>
        </w:numPr>
        <w:tabs>
          <w:tab w:val="left" w:pos="329"/>
        </w:tabs>
        <w:jc w:val="both"/>
      </w:pPr>
      <w:r>
        <w:rPr>
          <w:rStyle w:val="a3"/>
        </w:rPr>
        <w:t>наименование элемента планировочной структуры (при наличии) ;</w:t>
      </w:r>
    </w:p>
    <w:p w:rsidR="00C6247F" w:rsidRDefault="00B2774E">
      <w:pPr>
        <w:pStyle w:val="1"/>
        <w:numPr>
          <w:ilvl w:val="0"/>
          <w:numId w:val="27"/>
        </w:numPr>
        <w:tabs>
          <w:tab w:val="left" w:pos="343"/>
        </w:tabs>
        <w:jc w:val="both"/>
      </w:pPr>
      <w:r>
        <w:rPr>
          <w:rStyle w:val="a3"/>
        </w:rPr>
        <w:t>наименование элемента улично-дорожной сети (при наличии) ;</w:t>
      </w:r>
    </w:p>
    <w:p w:rsidR="00C6247F" w:rsidRDefault="00B2774E">
      <w:pPr>
        <w:pStyle w:val="1"/>
        <w:numPr>
          <w:ilvl w:val="0"/>
          <w:numId w:val="27"/>
        </w:numPr>
        <w:tabs>
          <w:tab w:val="left" w:pos="338"/>
        </w:tabs>
        <w:jc w:val="both"/>
      </w:pPr>
      <w:r>
        <w:rPr>
          <w:rStyle w:val="a3"/>
        </w:rPr>
        <w:lastRenderedPageBreak/>
        <w:t>наименование объекта адресации "земельный участок" и номер земельного участка.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506"/>
        </w:tabs>
        <w:jc w:val="both"/>
      </w:pPr>
      <w:r>
        <w:rPr>
          <w:rStyle w:val="a3"/>
        </w:rPr>
        <w:t>Структура адреса здания (строения) , сооружения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C6247F" w:rsidRDefault="00B2774E">
      <w:pPr>
        <w:pStyle w:val="1"/>
        <w:numPr>
          <w:ilvl w:val="0"/>
          <w:numId w:val="28"/>
        </w:numPr>
        <w:tabs>
          <w:tab w:val="left" w:pos="329"/>
        </w:tabs>
        <w:jc w:val="both"/>
      </w:pPr>
      <w:r>
        <w:rPr>
          <w:rStyle w:val="a3"/>
        </w:rPr>
        <w:t>наименование элемента планировочной структуры (при наличии) ;</w:t>
      </w:r>
    </w:p>
    <w:p w:rsidR="00C6247F" w:rsidRDefault="00B2774E">
      <w:pPr>
        <w:pStyle w:val="1"/>
        <w:numPr>
          <w:ilvl w:val="0"/>
          <w:numId w:val="28"/>
        </w:numPr>
        <w:tabs>
          <w:tab w:val="left" w:pos="343"/>
        </w:tabs>
        <w:jc w:val="both"/>
      </w:pPr>
      <w:r>
        <w:rPr>
          <w:rStyle w:val="a3"/>
        </w:rPr>
        <w:t>наименование элемента улично-дорожной сети (при наличии) ;</w:t>
      </w:r>
    </w:p>
    <w:p w:rsidR="00C6247F" w:rsidRDefault="00B2774E">
      <w:pPr>
        <w:pStyle w:val="1"/>
        <w:numPr>
          <w:ilvl w:val="0"/>
          <w:numId w:val="28"/>
        </w:numPr>
        <w:tabs>
          <w:tab w:val="left" w:pos="338"/>
        </w:tabs>
        <w:jc w:val="both"/>
      </w:pPr>
      <w:r>
        <w:rPr>
          <w:rStyle w:val="a3"/>
        </w:rPr>
        <w:t>тип и номер здания (строения) или сооружения.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39"/>
        </w:tabs>
        <w:jc w:val="both"/>
      </w:pPr>
      <w:r>
        <w:rPr>
          <w:rStyle w:val="a3"/>
        </w:rPr>
        <w:t>Структура адреса помещения в пределах здания (строения) , сооружения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C6247F" w:rsidRDefault="00B2774E">
      <w:pPr>
        <w:pStyle w:val="1"/>
        <w:numPr>
          <w:ilvl w:val="0"/>
          <w:numId w:val="29"/>
        </w:numPr>
        <w:tabs>
          <w:tab w:val="left" w:pos="329"/>
        </w:tabs>
        <w:jc w:val="both"/>
      </w:pPr>
      <w:r>
        <w:rPr>
          <w:rStyle w:val="a3"/>
        </w:rPr>
        <w:t>наименование элемента планировочной структуры (при наличии) ;</w:t>
      </w:r>
    </w:p>
    <w:p w:rsidR="00C6247F" w:rsidRDefault="00B2774E">
      <w:pPr>
        <w:pStyle w:val="1"/>
        <w:numPr>
          <w:ilvl w:val="0"/>
          <w:numId w:val="29"/>
        </w:numPr>
        <w:tabs>
          <w:tab w:val="left" w:pos="343"/>
        </w:tabs>
        <w:jc w:val="both"/>
      </w:pPr>
      <w:r>
        <w:rPr>
          <w:rStyle w:val="a3"/>
        </w:rPr>
        <w:t>наименование элемента улично-дорожной сети (при наличии) ;</w:t>
      </w:r>
    </w:p>
    <w:p w:rsidR="00C6247F" w:rsidRDefault="00B2774E">
      <w:pPr>
        <w:pStyle w:val="1"/>
        <w:numPr>
          <w:ilvl w:val="0"/>
          <w:numId w:val="29"/>
        </w:numPr>
        <w:tabs>
          <w:tab w:val="left" w:pos="338"/>
        </w:tabs>
        <w:jc w:val="both"/>
      </w:pPr>
      <w:r>
        <w:rPr>
          <w:rStyle w:val="a3"/>
        </w:rPr>
        <w:t>тип и номер здания (строения) , сооружения;</w:t>
      </w:r>
    </w:p>
    <w:p w:rsidR="00C6247F" w:rsidRDefault="00B2774E">
      <w:pPr>
        <w:pStyle w:val="1"/>
        <w:numPr>
          <w:ilvl w:val="0"/>
          <w:numId w:val="29"/>
        </w:numPr>
        <w:tabs>
          <w:tab w:val="left" w:pos="324"/>
        </w:tabs>
        <w:jc w:val="both"/>
      </w:pPr>
      <w:r>
        <w:rPr>
          <w:rStyle w:val="a3"/>
        </w:rPr>
        <w:t>тип и номер помещения в пределах здания, сооружения;</w:t>
      </w:r>
    </w:p>
    <w:p w:rsidR="00C6247F" w:rsidRDefault="00B2774E">
      <w:pPr>
        <w:pStyle w:val="1"/>
        <w:numPr>
          <w:ilvl w:val="0"/>
          <w:numId w:val="29"/>
        </w:numPr>
        <w:tabs>
          <w:tab w:val="left" w:pos="353"/>
        </w:tabs>
        <w:jc w:val="both"/>
      </w:pPr>
      <w:r>
        <w:rPr>
          <w:rStyle w:val="a3"/>
        </w:rPr>
        <w:t>тип и номер помещения в пределах квартиры (в отношении коммунальных квартир) .</w:t>
      </w:r>
    </w:p>
    <w:p w:rsidR="00C6247F" w:rsidRDefault="00B2774E">
      <w:pPr>
        <w:pStyle w:val="1"/>
        <w:numPr>
          <w:ilvl w:val="1"/>
          <w:numId w:val="30"/>
        </w:numPr>
        <w:tabs>
          <w:tab w:val="left" w:pos="621"/>
        </w:tabs>
        <w:jc w:val="both"/>
      </w:pPr>
      <w:r>
        <w:rPr>
          <w:rStyle w:val="a3"/>
        </w:rPr>
        <w:t>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реквизитами:</w:t>
      </w:r>
    </w:p>
    <w:p w:rsidR="00C6247F" w:rsidRDefault="00B2774E">
      <w:pPr>
        <w:pStyle w:val="1"/>
        <w:numPr>
          <w:ilvl w:val="0"/>
          <w:numId w:val="31"/>
        </w:numPr>
        <w:tabs>
          <w:tab w:val="left" w:pos="329"/>
        </w:tabs>
        <w:jc w:val="both"/>
      </w:pPr>
      <w:r>
        <w:rPr>
          <w:rStyle w:val="a3"/>
        </w:rPr>
        <w:t>наименование элемента планировочной структуры (при наличии) ;</w:t>
      </w:r>
    </w:p>
    <w:p w:rsidR="00C6247F" w:rsidRDefault="00B2774E">
      <w:pPr>
        <w:pStyle w:val="1"/>
        <w:numPr>
          <w:ilvl w:val="0"/>
          <w:numId w:val="31"/>
        </w:numPr>
        <w:tabs>
          <w:tab w:val="left" w:pos="343"/>
        </w:tabs>
        <w:jc w:val="both"/>
      </w:pPr>
      <w:r>
        <w:rPr>
          <w:rStyle w:val="a3"/>
        </w:rPr>
        <w:t>наименование элемента улично-дорожной сети (при наличии) ;</w:t>
      </w:r>
    </w:p>
    <w:p w:rsidR="00C6247F" w:rsidRDefault="00B2774E">
      <w:pPr>
        <w:pStyle w:val="1"/>
        <w:numPr>
          <w:ilvl w:val="0"/>
          <w:numId w:val="31"/>
        </w:numPr>
        <w:tabs>
          <w:tab w:val="left" w:pos="338"/>
        </w:tabs>
        <w:jc w:val="both"/>
      </w:pPr>
      <w:r>
        <w:rPr>
          <w:rStyle w:val="a3"/>
        </w:rPr>
        <w:t>тип и номер здания (строения) , сооружения;</w:t>
      </w:r>
    </w:p>
    <w:p w:rsidR="00C6247F" w:rsidRDefault="00B2774E">
      <w:pPr>
        <w:pStyle w:val="1"/>
        <w:numPr>
          <w:ilvl w:val="0"/>
          <w:numId w:val="31"/>
        </w:numPr>
        <w:tabs>
          <w:tab w:val="left" w:pos="329"/>
        </w:tabs>
        <w:jc w:val="both"/>
      </w:pPr>
      <w:r>
        <w:rPr>
          <w:rStyle w:val="a3"/>
        </w:rPr>
        <w:t>наименование объекта адресации "машино-место" и номер машино-места в здании, сооружении.</w:t>
      </w:r>
    </w:p>
    <w:p w:rsidR="00C6247F" w:rsidRDefault="00B2774E">
      <w:pPr>
        <w:pStyle w:val="1"/>
        <w:numPr>
          <w:ilvl w:val="0"/>
          <w:numId w:val="23"/>
        </w:numPr>
        <w:tabs>
          <w:tab w:val="left" w:pos="444"/>
        </w:tabs>
        <w:jc w:val="both"/>
      </w:pPr>
      <w:r>
        <w:rPr>
          <w:rStyle w:val="a3"/>
        </w:rPr>
        <w:t>Перечень элементов планировочной структуры, элементов улично-дорожной сети, элементов объектов адресации, типов зданий (сооружений) , помещений и машино-мест,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C6247F" w:rsidRDefault="00B2774E">
      <w:pPr>
        <w:pStyle w:val="1"/>
        <w:numPr>
          <w:ilvl w:val="0"/>
          <w:numId w:val="22"/>
        </w:numPr>
        <w:tabs>
          <w:tab w:val="left" w:pos="468"/>
        </w:tabs>
        <w:spacing w:after="260"/>
        <w:jc w:val="both"/>
      </w:pPr>
      <w:r>
        <w:rPr>
          <w:rStyle w:val="a3"/>
          <w:b/>
          <w:bCs/>
        </w:rPr>
        <w:t>Правила написания наименований и нумерации объектов адресации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49"/>
        </w:tabs>
        <w:jc w:val="both"/>
      </w:pPr>
      <w:r>
        <w:rPr>
          <w:rStyle w:val="a3"/>
        </w:rPr>
        <w:t>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федеральной территории,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</w:t>
      </w:r>
    </w:p>
    <w:p w:rsidR="00C6247F" w:rsidRDefault="00B2774E">
      <w:pPr>
        <w:pStyle w:val="1"/>
        <w:jc w:val="both"/>
      </w:pPr>
      <w:r>
        <w:rPr>
          <w:rStyle w:val="a3"/>
        </w:rPr>
        <w:t>государственных языках субъектов Российской Федерации или родных языках народов Российской Федерации.</w:t>
      </w:r>
    </w:p>
    <w:p w:rsidR="00C6247F" w:rsidRDefault="00B2774E">
      <w:pPr>
        <w:pStyle w:val="1"/>
        <w:jc w:val="both"/>
      </w:pPr>
      <w:r>
        <w:rPr>
          <w:rStyle w:val="a3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6247F" w:rsidRDefault="00B2774E">
      <w:pPr>
        <w:pStyle w:val="1"/>
        <w:jc w:val="both"/>
      </w:pPr>
      <w:r>
        <w:rPr>
          <w:rStyle w:val="a3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6247F" w:rsidRDefault="00B2774E">
      <w:pPr>
        <w:pStyle w:val="1"/>
        <w:jc w:val="both"/>
      </w:pPr>
      <w:r>
        <w:rPr>
          <w:rStyle w:val="a3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C6247F" w:rsidRDefault="00B2774E">
      <w:pPr>
        <w:pStyle w:val="1"/>
        <w:jc w:val="both"/>
      </w:pPr>
      <w:r>
        <w:rPr>
          <w:rStyle w:val="a3"/>
        </w:rPr>
        <w:t xml:space="preserve"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</w:t>
      </w:r>
      <w:r>
        <w:rPr>
          <w:rStyle w:val="a3"/>
        </w:rPr>
        <w:lastRenderedPageBreak/>
        <w:t>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6247F" w:rsidRDefault="00B2774E">
      <w:pPr>
        <w:pStyle w:val="1"/>
        <w:numPr>
          <w:ilvl w:val="1"/>
          <w:numId w:val="32"/>
        </w:numPr>
        <w:tabs>
          <w:tab w:val="left" w:pos="663"/>
        </w:tabs>
        <w:jc w:val="both"/>
      </w:pPr>
      <w:r>
        <w:rPr>
          <w:rStyle w:val="a3"/>
        </w:rPr>
        <w:t>Наименование федеральной территории должно соответствовать наименованию такой территории, указанному (определенному) в соответствии с федеральным законом о федеральной территории.</w:t>
      </w:r>
    </w:p>
    <w:p w:rsidR="00C6247F" w:rsidRDefault="00B2774E">
      <w:pPr>
        <w:pStyle w:val="1"/>
        <w:jc w:val="both"/>
      </w:pPr>
      <w:r>
        <w:rPr>
          <w:rStyle w:val="a3"/>
        </w:rPr>
        <w:t>Сведения о федеральной территории (за исключением наименования) размещаются в федеральной информационной адресной системе на основании сведений о муниципальном образовании, действующем в границах федеральной территории, включенном в государственный реестр муниципальных образований Российской Федерации,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6247F" w:rsidRDefault="00B2774E">
      <w:pPr>
        <w:pStyle w:val="1"/>
        <w:numPr>
          <w:ilvl w:val="0"/>
          <w:numId w:val="33"/>
        </w:numPr>
        <w:tabs>
          <w:tab w:val="left" w:pos="341"/>
        </w:tabs>
        <w:jc w:val="both"/>
      </w:pPr>
      <w:r>
        <w:rPr>
          <w:rStyle w:val="a3"/>
        </w:rPr>
        <w:t>"-" - дефис;</w:t>
      </w:r>
    </w:p>
    <w:p w:rsidR="00C6247F" w:rsidRDefault="00B2774E">
      <w:pPr>
        <w:pStyle w:val="1"/>
        <w:numPr>
          <w:ilvl w:val="0"/>
          <w:numId w:val="33"/>
        </w:numPr>
        <w:tabs>
          <w:tab w:val="left" w:pos="341"/>
        </w:tabs>
        <w:jc w:val="both"/>
      </w:pPr>
      <w:r>
        <w:rPr>
          <w:rStyle w:val="a3"/>
        </w:rPr>
        <w:t>"." - точка;</w:t>
      </w:r>
    </w:p>
    <w:p w:rsidR="00C6247F" w:rsidRDefault="00B2774E">
      <w:pPr>
        <w:pStyle w:val="1"/>
        <w:numPr>
          <w:ilvl w:val="0"/>
          <w:numId w:val="33"/>
        </w:numPr>
        <w:tabs>
          <w:tab w:val="left" w:pos="341"/>
        </w:tabs>
        <w:jc w:val="both"/>
      </w:pPr>
      <w:r>
        <w:rPr>
          <w:rStyle w:val="a3"/>
        </w:rPr>
        <w:t>"(" - открывающая круглая скобка;</w:t>
      </w:r>
    </w:p>
    <w:p w:rsidR="00C6247F" w:rsidRDefault="00B2774E">
      <w:pPr>
        <w:pStyle w:val="1"/>
        <w:numPr>
          <w:ilvl w:val="0"/>
          <w:numId w:val="33"/>
        </w:numPr>
        <w:tabs>
          <w:tab w:val="left" w:pos="341"/>
        </w:tabs>
        <w:jc w:val="both"/>
      </w:pPr>
      <w:r>
        <w:rPr>
          <w:rStyle w:val="a3"/>
        </w:rPr>
        <w:t>") " - закрывающая круглая скобка;</w:t>
      </w:r>
    </w:p>
    <w:p w:rsidR="00C6247F" w:rsidRDefault="00B2774E">
      <w:pPr>
        <w:pStyle w:val="1"/>
        <w:numPr>
          <w:ilvl w:val="0"/>
          <w:numId w:val="33"/>
        </w:numPr>
        <w:tabs>
          <w:tab w:val="left" w:pos="341"/>
        </w:tabs>
        <w:jc w:val="both"/>
      </w:pPr>
      <w:r>
        <w:rPr>
          <w:rStyle w:val="a3"/>
          <w:lang w:val="en-US" w:eastAsia="en-US"/>
        </w:rPr>
        <w:t>"N"</w:t>
      </w:r>
      <w:r>
        <w:rPr>
          <w:rStyle w:val="a3"/>
        </w:rPr>
        <w:t>- знак номера.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28"/>
        </w:tabs>
        <w:jc w:val="both"/>
      </w:pPr>
      <w:r>
        <w:rPr>
          <w:rStyle w:val="a3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23"/>
        </w:tabs>
        <w:jc w:val="both"/>
      </w:pPr>
      <w:r>
        <w:rPr>
          <w:rStyle w:val="a3"/>
        </w:rPr>
        <w:t>Собственное наименование элемента планировочной структуры и элемента улично</w:t>
      </w:r>
      <w:r>
        <w:rPr>
          <w:rStyle w:val="a3"/>
        </w:rPr>
        <w:softHyphen/>
        <w:t>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23"/>
        </w:tabs>
        <w:jc w:val="both"/>
      </w:pPr>
      <w:r>
        <w:rPr>
          <w:rStyle w:val="a3"/>
        </w:rPr>
        <w:t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23"/>
        </w:tabs>
        <w:jc w:val="both"/>
      </w:pPr>
      <w:r>
        <w:rPr>
          <w:rStyle w:val="a3"/>
        </w:rPr>
        <w:t>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 .</w:t>
      </w:r>
    </w:p>
    <w:p w:rsidR="00C6247F" w:rsidRDefault="00B2774E">
      <w:pPr>
        <w:pStyle w:val="1"/>
        <w:jc w:val="both"/>
      </w:pPr>
      <w:r>
        <w:rPr>
          <w:rStyle w:val="a3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 xml:space="preserve">Объектам адресации, находящимся на пересечении элементов улично-дорожной сети, </w:t>
      </w:r>
      <w:r>
        <w:rPr>
          <w:rStyle w:val="a3"/>
        </w:rPr>
        <w:lastRenderedPageBreak/>
        <w:t>присваивается адрес по элементу улично-дорожной сети, на который выходит фасад объекта адресации.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6247F" w:rsidRDefault="00B2774E">
      <w:pPr>
        <w:pStyle w:val="1"/>
        <w:numPr>
          <w:ilvl w:val="0"/>
          <w:numId w:val="32"/>
        </w:numPr>
        <w:tabs>
          <w:tab w:val="left" w:pos="418"/>
        </w:tabs>
        <w:jc w:val="both"/>
      </w:pPr>
      <w:r>
        <w:rPr>
          <w:rStyle w:val="a3"/>
        </w:rPr>
        <w:t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C6247F" w:rsidRDefault="00B2774E">
      <w:pPr>
        <w:pStyle w:val="1"/>
        <w:jc w:val="both"/>
      </w:pPr>
      <w:r>
        <w:rPr>
          <w:rStyle w:val="a3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C6247F" w:rsidRDefault="00B2774E">
      <w:pPr>
        <w:pStyle w:val="1"/>
        <w:jc w:val="both"/>
      </w:pPr>
      <w:r>
        <w:rPr>
          <w:rStyle w:val="a3"/>
        </w:rPr>
        <w:t>обязательные адресообразующие элементы адреса объекта адресации.</w:t>
      </w:r>
    </w:p>
    <w:sectPr w:rsidR="00C6247F" w:rsidSect="00C6247F">
      <w:pgSz w:w="11900" w:h="16840"/>
      <w:pgMar w:top="711" w:right="816" w:bottom="991" w:left="1666" w:header="283" w:footer="5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58" w:rsidRDefault="005B1C58" w:rsidP="00C6247F">
      <w:r>
        <w:separator/>
      </w:r>
    </w:p>
  </w:endnote>
  <w:endnote w:type="continuationSeparator" w:id="1">
    <w:p w:rsidR="005B1C58" w:rsidRDefault="005B1C58" w:rsidP="00C6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58" w:rsidRDefault="005B1C58"/>
  </w:footnote>
  <w:footnote w:type="continuationSeparator" w:id="1">
    <w:p w:rsidR="005B1C58" w:rsidRDefault="005B1C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4C3"/>
    <w:multiLevelType w:val="multilevel"/>
    <w:tmpl w:val="5EC896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019AC"/>
    <w:multiLevelType w:val="multilevel"/>
    <w:tmpl w:val="0800576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801DD"/>
    <w:multiLevelType w:val="multilevel"/>
    <w:tmpl w:val="54AEF3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65C8B"/>
    <w:multiLevelType w:val="multilevel"/>
    <w:tmpl w:val="0A20B6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F0108"/>
    <w:multiLevelType w:val="multilevel"/>
    <w:tmpl w:val="868C45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1DE4"/>
    <w:multiLevelType w:val="multilevel"/>
    <w:tmpl w:val="B534FE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russianLow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A40"/>
    <w:multiLevelType w:val="multilevel"/>
    <w:tmpl w:val="9B0CB6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177AE"/>
    <w:multiLevelType w:val="multilevel"/>
    <w:tmpl w:val="653C33CE"/>
    <w:lvl w:ilvl="0">
      <w:start w:val="3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A3741"/>
    <w:multiLevelType w:val="multilevel"/>
    <w:tmpl w:val="D1FA0E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15EBC"/>
    <w:multiLevelType w:val="multilevel"/>
    <w:tmpl w:val="3C02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52E53"/>
    <w:multiLevelType w:val="multilevel"/>
    <w:tmpl w:val="DD9405D4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AB0E93"/>
    <w:multiLevelType w:val="multilevel"/>
    <w:tmpl w:val="C640FEF2"/>
    <w:lvl w:ilvl="0">
      <w:start w:val="5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24900"/>
    <w:multiLevelType w:val="multilevel"/>
    <w:tmpl w:val="B55E7A42"/>
    <w:lvl w:ilvl="0">
      <w:start w:val="3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E18C4"/>
    <w:multiLevelType w:val="multilevel"/>
    <w:tmpl w:val="7A92BD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russianLow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804697"/>
    <w:multiLevelType w:val="multilevel"/>
    <w:tmpl w:val="C7F484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15087E"/>
    <w:multiLevelType w:val="multilevel"/>
    <w:tmpl w:val="1A626D6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6E70B4"/>
    <w:multiLevelType w:val="multilevel"/>
    <w:tmpl w:val="D9F0521E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975643"/>
    <w:multiLevelType w:val="multilevel"/>
    <w:tmpl w:val="38E4CE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7A6426"/>
    <w:multiLevelType w:val="multilevel"/>
    <w:tmpl w:val="B448DB08"/>
    <w:lvl w:ilvl="0">
      <w:start w:val="8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130069"/>
    <w:multiLevelType w:val="multilevel"/>
    <w:tmpl w:val="B262DA22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F0195"/>
    <w:multiLevelType w:val="multilevel"/>
    <w:tmpl w:val="D6CE22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A3D78"/>
    <w:multiLevelType w:val="multilevel"/>
    <w:tmpl w:val="D918FC3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90418B"/>
    <w:multiLevelType w:val="multilevel"/>
    <w:tmpl w:val="712413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616A3C"/>
    <w:multiLevelType w:val="multilevel"/>
    <w:tmpl w:val="87E499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0D1BCF"/>
    <w:multiLevelType w:val="multilevel"/>
    <w:tmpl w:val="FA7865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317BEC"/>
    <w:multiLevelType w:val="multilevel"/>
    <w:tmpl w:val="CE4270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E641C"/>
    <w:multiLevelType w:val="multilevel"/>
    <w:tmpl w:val="C358B4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9F6816"/>
    <w:multiLevelType w:val="multilevel"/>
    <w:tmpl w:val="C3703EF0"/>
    <w:lvl w:ilvl="0">
      <w:start w:val="14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3B1541"/>
    <w:multiLevelType w:val="multilevel"/>
    <w:tmpl w:val="360002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B61475"/>
    <w:multiLevelType w:val="multilevel"/>
    <w:tmpl w:val="05585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3713F"/>
    <w:multiLevelType w:val="multilevel"/>
    <w:tmpl w:val="B17A44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E333F3"/>
    <w:multiLevelType w:val="multilevel"/>
    <w:tmpl w:val="6C102D0E"/>
    <w:lvl w:ilvl="0">
      <w:start w:val="10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D3ED6"/>
    <w:multiLevelType w:val="multilevel"/>
    <w:tmpl w:val="A0567D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22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27"/>
  </w:num>
  <w:num w:numId="10">
    <w:abstractNumId w:val="23"/>
  </w:num>
  <w:num w:numId="11">
    <w:abstractNumId w:val="32"/>
  </w:num>
  <w:num w:numId="12">
    <w:abstractNumId w:val="26"/>
  </w:num>
  <w:num w:numId="13">
    <w:abstractNumId w:val="21"/>
  </w:num>
  <w:num w:numId="14">
    <w:abstractNumId w:val="8"/>
  </w:num>
  <w:num w:numId="15">
    <w:abstractNumId w:val="18"/>
  </w:num>
  <w:num w:numId="16">
    <w:abstractNumId w:val="12"/>
  </w:num>
  <w:num w:numId="17">
    <w:abstractNumId w:val="19"/>
  </w:num>
  <w:num w:numId="18">
    <w:abstractNumId w:val="30"/>
  </w:num>
  <w:num w:numId="19">
    <w:abstractNumId w:val="7"/>
  </w:num>
  <w:num w:numId="20">
    <w:abstractNumId w:val="16"/>
  </w:num>
  <w:num w:numId="21">
    <w:abstractNumId w:val="20"/>
  </w:num>
  <w:num w:numId="22">
    <w:abstractNumId w:val="25"/>
  </w:num>
  <w:num w:numId="23">
    <w:abstractNumId w:val="15"/>
  </w:num>
  <w:num w:numId="24">
    <w:abstractNumId w:val="10"/>
  </w:num>
  <w:num w:numId="25">
    <w:abstractNumId w:val="31"/>
  </w:num>
  <w:num w:numId="26">
    <w:abstractNumId w:val="17"/>
  </w:num>
  <w:num w:numId="27">
    <w:abstractNumId w:val="4"/>
  </w:num>
  <w:num w:numId="28">
    <w:abstractNumId w:val="24"/>
  </w:num>
  <w:num w:numId="29">
    <w:abstractNumId w:val="13"/>
  </w:num>
  <w:num w:numId="30">
    <w:abstractNumId w:val="11"/>
  </w:num>
  <w:num w:numId="31">
    <w:abstractNumId w:val="6"/>
  </w:num>
  <w:num w:numId="32">
    <w:abstractNumId w:val="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247F"/>
    <w:rsid w:val="001D3C7C"/>
    <w:rsid w:val="00216B42"/>
    <w:rsid w:val="00355F4D"/>
    <w:rsid w:val="00470023"/>
    <w:rsid w:val="005B1C58"/>
    <w:rsid w:val="006E07CD"/>
    <w:rsid w:val="006E5DE7"/>
    <w:rsid w:val="00702E2F"/>
    <w:rsid w:val="009573CA"/>
    <w:rsid w:val="00A03892"/>
    <w:rsid w:val="00A04E1A"/>
    <w:rsid w:val="00B2774E"/>
    <w:rsid w:val="00C6247F"/>
    <w:rsid w:val="00CE77BF"/>
    <w:rsid w:val="00D559BC"/>
    <w:rsid w:val="00D8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4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C62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624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6247F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6247F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6247F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2025-01-13T01:19:00Z</cp:lastPrinted>
  <dcterms:created xsi:type="dcterms:W3CDTF">2024-12-25T03:40:00Z</dcterms:created>
  <dcterms:modified xsi:type="dcterms:W3CDTF">2025-01-13T01:20:00Z</dcterms:modified>
</cp:coreProperties>
</file>